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44B73" w14:textId="77777777" w:rsidR="006F6A1E" w:rsidRDefault="006F6A1E">
      <w:pPr>
        <w:spacing w:line="240" w:lineRule="auto"/>
        <w:jc w:val="both"/>
        <w:rPr>
          <w:rFonts w:ascii="Times New Roman" w:hAnsi="Times New Roman" w:cs="Times New Roman"/>
          <w:b/>
          <w:sz w:val="26"/>
          <w:szCs w:val="26"/>
        </w:rPr>
      </w:pPr>
    </w:p>
    <w:p w14:paraId="763F4A46" w14:textId="77777777" w:rsidR="006F6A1E" w:rsidRDefault="000574AE">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SUMMARY OF THE INDICTMENT</w:t>
      </w:r>
    </w:p>
    <w:p w14:paraId="751154EA" w14:textId="77777777" w:rsidR="006F6A1E" w:rsidRDefault="006F6A1E">
      <w:pPr>
        <w:spacing w:line="240" w:lineRule="auto"/>
        <w:jc w:val="both"/>
        <w:rPr>
          <w:rFonts w:ascii="Times New Roman" w:hAnsi="Times New Roman" w:cs="Times New Roman"/>
          <w:b/>
          <w:sz w:val="26"/>
          <w:szCs w:val="26"/>
        </w:rPr>
      </w:pPr>
    </w:p>
    <w:p w14:paraId="34F38E05" w14:textId="5FF89BE8" w:rsidR="006F6A1E" w:rsidRDefault="000574A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Note: Although the penal case against </w:t>
      </w:r>
      <w:r w:rsidR="00A964EE">
        <w:rPr>
          <w:rFonts w:ascii="Times New Roman" w:hAnsi="Times New Roman" w:cs="Times New Roman"/>
          <w:sz w:val="26"/>
          <w:szCs w:val="26"/>
        </w:rPr>
        <w:t xml:space="preserve">the </w:t>
      </w:r>
      <w:r>
        <w:rPr>
          <w:rFonts w:ascii="Times New Roman" w:hAnsi="Times New Roman" w:cs="Times New Roman"/>
          <w:sz w:val="26"/>
          <w:szCs w:val="26"/>
        </w:rPr>
        <w:t xml:space="preserve">Academics for Peace petition has been filed </w:t>
      </w:r>
      <w:r>
        <w:rPr>
          <w:rFonts w:ascii="Times New Roman" w:hAnsi="Times New Roman" w:cs="Times New Roman"/>
          <w:b/>
          <w:sz w:val="26"/>
          <w:szCs w:val="26"/>
        </w:rPr>
        <w:t>on an individual basis</w:t>
      </w:r>
      <w:r>
        <w:rPr>
          <w:rFonts w:ascii="Times New Roman" w:hAnsi="Times New Roman" w:cs="Times New Roman"/>
          <w:sz w:val="26"/>
          <w:szCs w:val="26"/>
        </w:rPr>
        <w:t xml:space="preserve"> regarding the signatories, each case shares a uniform Bill of Indictment</w:t>
      </w:r>
      <w:r w:rsidR="00812563">
        <w:rPr>
          <w:rStyle w:val="FootnoteReference"/>
          <w:rFonts w:ascii="Times New Roman" w:hAnsi="Times New Roman" w:cs="Times New Roman"/>
          <w:sz w:val="26"/>
          <w:szCs w:val="26"/>
        </w:rPr>
        <w:footnoteReference w:id="2"/>
      </w:r>
      <w:r w:rsidR="00913365">
        <w:rPr>
          <w:rFonts w:ascii="Times New Roman" w:hAnsi="Times New Roman" w:cs="Times New Roman"/>
          <w:sz w:val="26"/>
          <w:szCs w:val="26"/>
        </w:rPr>
        <w:t>.</w:t>
      </w:r>
      <w:r w:rsidR="00FE223B">
        <w:rPr>
          <w:rFonts w:ascii="Times New Roman" w:hAnsi="Times New Roman" w:cs="Times New Roman"/>
          <w:sz w:val="26"/>
          <w:szCs w:val="26"/>
        </w:rPr>
        <w:t xml:space="preserve"> </w:t>
      </w:r>
      <w:r w:rsidR="00120A4F">
        <w:rPr>
          <w:rFonts w:ascii="Times New Roman" w:hAnsi="Times New Roman" w:cs="Times New Roman"/>
          <w:sz w:val="26"/>
          <w:szCs w:val="26"/>
        </w:rPr>
        <w:t xml:space="preserve">Several </w:t>
      </w:r>
      <w:r>
        <w:rPr>
          <w:rFonts w:ascii="Times New Roman" w:hAnsi="Times New Roman" w:cs="Times New Roman"/>
          <w:sz w:val="26"/>
          <w:szCs w:val="26"/>
        </w:rPr>
        <w:t xml:space="preserve">High Criminal </w:t>
      </w:r>
      <w:r w:rsidR="00913365">
        <w:rPr>
          <w:rFonts w:ascii="Times New Roman" w:hAnsi="Times New Roman" w:cs="Times New Roman"/>
          <w:sz w:val="26"/>
          <w:szCs w:val="26"/>
        </w:rPr>
        <w:t>Court</w:t>
      </w:r>
      <w:r w:rsidR="00120A4F">
        <w:rPr>
          <w:rFonts w:ascii="Times New Roman" w:hAnsi="Times New Roman" w:cs="Times New Roman"/>
          <w:sz w:val="26"/>
          <w:szCs w:val="26"/>
        </w:rPr>
        <w:t>s in Istanbul</w:t>
      </w:r>
      <w:r>
        <w:rPr>
          <w:rFonts w:ascii="Times New Roman" w:hAnsi="Times New Roman" w:cs="Times New Roman"/>
          <w:sz w:val="26"/>
          <w:szCs w:val="26"/>
        </w:rPr>
        <w:t xml:space="preserve"> ha</w:t>
      </w:r>
      <w:r w:rsidR="00A964EE">
        <w:rPr>
          <w:rFonts w:ascii="Times New Roman" w:hAnsi="Times New Roman" w:cs="Times New Roman"/>
          <w:sz w:val="26"/>
          <w:szCs w:val="26"/>
        </w:rPr>
        <w:t>ve</w:t>
      </w:r>
      <w:r>
        <w:rPr>
          <w:rFonts w:ascii="Times New Roman" w:hAnsi="Times New Roman" w:cs="Times New Roman"/>
          <w:sz w:val="26"/>
          <w:szCs w:val="26"/>
        </w:rPr>
        <w:t xml:space="preserve"> been appointed as the court-on-duty for the case</w:t>
      </w:r>
      <w:r w:rsidR="00A964EE">
        <w:rPr>
          <w:rFonts w:ascii="Times New Roman" w:hAnsi="Times New Roman" w:cs="Times New Roman"/>
          <w:sz w:val="26"/>
          <w:szCs w:val="26"/>
        </w:rPr>
        <w:t>—each</w:t>
      </w:r>
      <w:r>
        <w:rPr>
          <w:rFonts w:ascii="Times New Roman" w:hAnsi="Times New Roman" w:cs="Times New Roman"/>
          <w:sz w:val="26"/>
          <w:szCs w:val="26"/>
        </w:rPr>
        <w:t xml:space="preserve"> of</w:t>
      </w:r>
      <w:r w:rsidR="00A964EE">
        <w:rPr>
          <w:rFonts w:ascii="Times New Roman" w:hAnsi="Times New Roman" w:cs="Times New Roman"/>
          <w:sz w:val="26"/>
          <w:szCs w:val="26"/>
        </w:rPr>
        <w:t xml:space="preserve"> </w:t>
      </w:r>
      <w:r>
        <w:rPr>
          <w:rFonts w:ascii="Times New Roman" w:hAnsi="Times New Roman" w:cs="Times New Roman"/>
          <w:sz w:val="26"/>
          <w:szCs w:val="26"/>
        </w:rPr>
        <w:t xml:space="preserve">them using this uniform Bill of Indictment as the basis </w:t>
      </w:r>
      <w:r w:rsidR="00A964EE">
        <w:rPr>
          <w:rFonts w:ascii="Times New Roman" w:hAnsi="Times New Roman" w:cs="Times New Roman"/>
          <w:sz w:val="26"/>
          <w:szCs w:val="26"/>
        </w:rPr>
        <w:t>of</w:t>
      </w:r>
      <w:r>
        <w:rPr>
          <w:rFonts w:ascii="Times New Roman" w:hAnsi="Times New Roman" w:cs="Times New Roman"/>
          <w:sz w:val="26"/>
          <w:szCs w:val="26"/>
        </w:rPr>
        <w:t xml:space="preserve"> the </w:t>
      </w:r>
      <w:r w:rsidR="003A61D9">
        <w:rPr>
          <w:rFonts w:ascii="Times New Roman" w:hAnsi="Times New Roman" w:cs="Times New Roman"/>
          <w:sz w:val="26"/>
          <w:szCs w:val="26"/>
        </w:rPr>
        <w:t xml:space="preserve">criminal </w:t>
      </w:r>
      <w:r w:rsidR="00913365">
        <w:rPr>
          <w:rFonts w:ascii="Times New Roman" w:hAnsi="Times New Roman" w:cs="Times New Roman"/>
          <w:sz w:val="26"/>
          <w:szCs w:val="26"/>
        </w:rPr>
        <w:t>process.</w:t>
      </w:r>
      <w:r>
        <w:rPr>
          <w:rFonts w:ascii="Times New Roman" w:hAnsi="Times New Roman" w:cs="Times New Roman"/>
          <w:sz w:val="26"/>
          <w:szCs w:val="26"/>
        </w:rPr>
        <w:t xml:space="preserve"> </w:t>
      </w:r>
    </w:p>
    <w:p w14:paraId="7E9C16C7" w14:textId="7D28DC8F" w:rsidR="006F6A1E" w:rsidRDefault="000574AE">
      <w:pPr>
        <w:spacing w:line="240" w:lineRule="auto"/>
        <w:jc w:val="both"/>
        <w:rPr>
          <w:rFonts w:ascii="Times New Roman" w:hAnsi="Times New Roman" w:cs="Times New Roman"/>
          <w:sz w:val="26"/>
          <w:szCs w:val="26"/>
        </w:rPr>
      </w:pPr>
      <w:r>
        <w:rPr>
          <w:rFonts w:ascii="Times New Roman" w:hAnsi="Times New Roman" w:cs="Times New Roman"/>
          <w:sz w:val="26"/>
          <w:szCs w:val="26"/>
        </w:rPr>
        <w:t>The following text consist</w:t>
      </w:r>
      <w:r w:rsidR="00A964EE">
        <w:rPr>
          <w:rFonts w:ascii="Times New Roman" w:hAnsi="Times New Roman" w:cs="Times New Roman"/>
          <w:sz w:val="26"/>
          <w:szCs w:val="26"/>
        </w:rPr>
        <w:t>s</w:t>
      </w:r>
      <w:r>
        <w:rPr>
          <w:rFonts w:ascii="Times New Roman" w:hAnsi="Times New Roman" w:cs="Times New Roman"/>
          <w:sz w:val="26"/>
          <w:szCs w:val="26"/>
        </w:rPr>
        <w:t xml:space="preserve"> of a summary of the body of the Bill of Indictment with relevant commentaries in the footnotes.</w:t>
      </w:r>
    </w:p>
    <w:p w14:paraId="4522BCA4" w14:textId="67B749D7" w:rsidR="006F6A1E" w:rsidRDefault="000574AE">
      <w:pPr>
        <w:spacing w:line="240" w:lineRule="auto"/>
        <w:jc w:val="both"/>
        <w:rPr>
          <w:rFonts w:ascii="Times New Roman" w:hAnsi="Times New Roman" w:cs="Times New Roman"/>
          <w:sz w:val="26"/>
          <w:szCs w:val="26"/>
        </w:rPr>
      </w:pPr>
      <w:r>
        <w:rPr>
          <w:rFonts w:ascii="Times New Roman" w:hAnsi="Times New Roman" w:cs="Times New Roman"/>
          <w:b/>
          <w:sz w:val="26"/>
          <w:szCs w:val="26"/>
          <w:u w:val="single"/>
        </w:rPr>
        <w:t>The Accusation:</w:t>
      </w:r>
      <w:r>
        <w:rPr>
          <w:rFonts w:ascii="Times New Roman" w:hAnsi="Times New Roman" w:cs="Times New Roman"/>
          <w:sz w:val="26"/>
          <w:szCs w:val="26"/>
        </w:rPr>
        <w:t xml:space="preserve"> The actual accusation is “</w:t>
      </w:r>
      <w:r>
        <w:rPr>
          <w:rFonts w:ascii="Times New Roman" w:hAnsi="Times New Roman" w:cs="Times New Roman"/>
          <w:b/>
          <w:sz w:val="26"/>
          <w:szCs w:val="26"/>
        </w:rPr>
        <w:t>Making Propaganda for a Terrorist Organisation</w:t>
      </w:r>
      <w:r>
        <w:rPr>
          <w:rFonts w:ascii="Times New Roman" w:hAnsi="Times New Roman" w:cs="Times New Roman"/>
          <w:sz w:val="26"/>
          <w:szCs w:val="26"/>
        </w:rPr>
        <w:t>”, based on the Article 7/2 of the Turkish Anti-Terror Act</w:t>
      </w:r>
      <w:r w:rsidR="004733F7">
        <w:rPr>
          <w:rStyle w:val="FootnoteReference"/>
          <w:rFonts w:ascii="Times New Roman" w:hAnsi="Times New Roman" w:cs="Times New Roman"/>
          <w:sz w:val="26"/>
          <w:szCs w:val="26"/>
        </w:rPr>
        <w:footnoteReference w:id="3"/>
      </w:r>
      <w:r w:rsidR="004733F7">
        <w:rPr>
          <w:rFonts w:ascii="Times New Roman" w:hAnsi="Times New Roman" w:cs="Times New Roman"/>
          <w:sz w:val="26"/>
          <w:szCs w:val="26"/>
        </w:rPr>
        <w:t xml:space="preserve"> </w:t>
      </w:r>
      <w:r>
        <w:rPr>
          <w:rFonts w:ascii="Times New Roman" w:hAnsi="Times New Roman" w:cs="Times New Roman"/>
          <w:sz w:val="26"/>
          <w:szCs w:val="26"/>
        </w:rPr>
        <w:t xml:space="preserve"> and Article 53 of the Turkish Penal Code. </w:t>
      </w:r>
    </w:p>
    <w:p w14:paraId="60ABAC3A" w14:textId="77777777" w:rsidR="006F6A1E" w:rsidRDefault="000574AE">
      <w:pPr>
        <w:spacing w:line="240" w:lineRule="auto"/>
        <w:jc w:val="both"/>
        <w:rPr>
          <w:rFonts w:ascii="Times New Roman" w:hAnsi="Times New Roman" w:cs="Times New Roman"/>
          <w:sz w:val="26"/>
          <w:szCs w:val="26"/>
        </w:rPr>
      </w:pPr>
      <w:r>
        <w:rPr>
          <w:rFonts w:ascii="Times New Roman" w:hAnsi="Times New Roman" w:cs="Times New Roman"/>
          <w:sz w:val="26"/>
          <w:szCs w:val="26"/>
        </w:rPr>
        <w:t>According to the indictment, the evidences regarding the alleged crime are;</w:t>
      </w:r>
    </w:p>
    <w:p w14:paraId="34FB264E" w14:textId="38402FB3" w:rsidR="006F6A1E" w:rsidRDefault="000574AE" w:rsidP="00B149C7">
      <w:pPr>
        <w:pStyle w:val="ListParagraph"/>
        <w:numPr>
          <w:ilvl w:val="0"/>
          <w:numId w:val="2"/>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The investigation report </w:t>
      </w:r>
      <w:r w:rsidR="00A964EE">
        <w:rPr>
          <w:rFonts w:ascii="Times New Roman" w:hAnsi="Times New Roman" w:cs="Times New Roman"/>
          <w:sz w:val="26"/>
          <w:szCs w:val="26"/>
        </w:rPr>
        <w:t xml:space="preserve">that </w:t>
      </w:r>
      <w:r>
        <w:rPr>
          <w:rFonts w:ascii="Times New Roman" w:hAnsi="Times New Roman" w:cs="Times New Roman"/>
          <w:sz w:val="26"/>
          <w:szCs w:val="26"/>
        </w:rPr>
        <w:t>concern</w:t>
      </w:r>
      <w:r w:rsidR="00A964EE">
        <w:rPr>
          <w:rFonts w:ascii="Times New Roman" w:hAnsi="Times New Roman" w:cs="Times New Roman"/>
          <w:sz w:val="26"/>
          <w:szCs w:val="26"/>
        </w:rPr>
        <w:t>s</w:t>
      </w:r>
      <w:r w:rsidR="004B6CED">
        <w:rPr>
          <w:rFonts w:ascii="Times New Roman" w:hAnsi="Times New Roman" w:cs="Times New Roman"/>
          <w:sz w:val="26"/>
          <w:szCs w:val="26"/>
        </w:rPr>
        <w:t xml:space="preserve"> the statement of </w:t>
      </w:r>
      <w:r>
        <w:rPr>
          <w:rFonts w:ascii="Times New Roman" w:hAnsi="Times New Roman" w:cs="Times New Roman"/>
          <w:sz w:val="26"/>
          <w:szCs w:val="26"/>
        </w:rPr>
        <w:t xml:space="preserve"> </w:t>
      </w:r>
      <w:proofErr w:type="spellStart"/>
      <w:r>
        <w:rPr>
          <w:rFonts w:ascii="Times New Roman" w:hAnsi="Times New Roman" w:cs="Times New Roman"/>
          <w:sz w:val="26"/>
          <w:szCs w:val="26"/>
        </w:rPr>
        <w:t>Bese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Hoza</w:t>
      </w:r>
      <w:r w:rsidR="004B6CED">
        <w:rPr>
          <w:rFonts w:ascii="Times New Roman" w:hAnsi="Times New Roman" w:cs="Times New Roman"/>
          <w:sz w:val="26"/>
          <w:szCs w:val="26"/>
        </w:rPr>
        <w:t>t</w:t>
      </w:r>
      <w:proofErr w:type="spellEnd"/>
      <w:r w:rsidR="004B6CED">
        <w:rPr>
          <w:rFonts w:ascii="Times New Roman" w:hAnsi="Times New Roman" w:cs="Times New Roman"/>
          <w:sz w:val="26"/>
          <w:szCs w:val="26"/>
        </w:rPr>
        <w:t>--the  co-president of the PKK/KCK terrorist organization’s executive committee--that is dated December 27, 2015.-</w:t>
      </w:r>
      <w:r w:rsidR="00A964EE">
        <w:rPr>
          <w:rFonts w:ascii="Times New Roman" w:hAnsi="Times New Roman" w:cs="Times New Roman"/>
          <w:sz w:val="26"/>
          <w:szCs w:val="26"/>
        </w:rPr>
        <w:t>;</w:t>
      </w:r>
    </w:p>
    <w:p w14:paraId="21F95422" w14:textId="766BE508" w:rsidR="006F6A1E" w:rsidRDefault="000574AE" w:rsidP="00B149C7">
      <w:pPr>
        <w:pStyle w:val="ListParagraph"/>
        <w:numPr>
          <w:ilvl w:val="0"/>
          <w:numId w:val="2"/>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The investigation reports </w:t>
      </w:r>
      <w:r w:rsidR="00A964EE">
        <w:rPr>
          <w:rFonts w:ascii="Times New Roman" w:hAnsi="Times New Roman" w:cs="Times New Roman"/>
          <w:sz w:val="26"/>
          <w:szCs w:val="26"/>
        </w:rPr>
        <w:t>on</w:t>
      </w:r>
      <w:r>
        <w:rPr>
          <w:rFonts w:ascii="Times New Roman" w:hAnsi="Times New Roman" w:cs="Times New Roman"/>
          <w:sz w:val="26"/>
          <w:szCs w:val="26"/>
        </w:rPr>
        <w:t xml:space="preserve"> the </w:t>
      </w:r>
      <w:r w:rsidR="00120A4F">
        <w:rPr>
          <w:rFonts w:ascii="Times New Roman" w:hAnsi="Times New Roman" w:cs="Times New Roman"/>
          <w:sz w:val="26"/>
          <w:szCs w:val="26"/>
        </w:rPr>
        <w:t>academics who signed the petition (</w:t>
      </w:r>
      <w:r>
        <w:rPr>
          <w:rFonts w:ascii="Times New Roman" w:hAnsi="Times New Roman" w:cs="Times New Roman"/>
          <w:sz w:val="26"/>
          <w:szCs w:val="26"/>
        </w:rPr>
        <w:t>suspects</w:t>
      </w:r>
      <w:r w:rsidR="00120A4F">
        <w:rPr>
          <w:rFonts w:ascii="Times New Roman" w:hAnsi="Times New Roman" w:cs="Times New Roman"/>
          <w:sz w:val="26"/>
          <w:szCs w:val="26"/>
        </w:rPr>
        <w:t>)</w:t>
      </w:r>
      <w:r>
        <w:rPr>
          <w:rFonts w:ascii="Times New Roman" w:hAnsi="Times New Roman" w:cs="Times New Roman"/>
          <w:sz w:val="26"/>
          <w:szCs w:val="26"/>
        </w:rPr>
        <w:t xml:space="preserve"> concerning the press declarations </w:t>
      </w:r>
      <w:r w:rsidR="00120A4F">
        <w:rPr>
          <w:rFonts w:ascii="Times New Roman" w:hAnsi="Times New Roman" w:cs="Times New Roman"/>
          <w:sz w:val="26"/>
          <w:szCs w:val="26"/>
        </w:rPr>
        <w:t xml:space="preserve">on </w:t>
      </w:r>
      <w:r>
        <w:rPr>
          <w:rFonts w:ascii="Times New Roman" w:hAnsi="Times New Roman" w:cs="Times New Roman"/>
          <w:sz w:val="26"/>
          <w:szCs w:val="26"/>
        </w:rPr>
        <w:t>January 11, 2016 and March 10, 2016 that are</w:t>
      </w:r>
      <w:r w:rsidR="00913365">
        <w:rPr>
          <w:rFonts w:ascii="Times New Roman" w:hAnsi="Times New Roman" w:cs="Times New Roman"/>
          <w:sz w:val="26"/>
          <w:szCs w:val="26"/>
        </w:rPr>
        <w:t xml:space="preserve"> </w:t>
      </w:r>
      <w:r w:rsidR="00AC2133">
        <w:rPr>
          <w:rFonts w:ascii="Times New Roman" w:hAnsi="Times New Roman" w:cs="Times New Roman"/>
          <w:sz w:val="26"/>
          <w:szCs w:val="26"/>
        </w:rPr>
        <w:t>allegedly</w:t>
      </w:r>
      <w:r>
        <w:rPr>
          <w:rFonts w:ascii="Times New Roman" w:hAnsi="Times New Roman" w:cs="Times New Roman"/>
          <w:sz w:val="26"/>
          <w:szCs w:val="26"/>
        </w:rPr>
        <w:t xml:space="preserve"> of a supportive nature in</w:t>
      </w:r>
      <w:r w:rsidR="00EB066F">
        <w:rPr>
          <w:rFonts w:ascii="Times New Roman" w:hAnsi="Times New Roman" w:cs="Times New Roman"/>
          <w:sz w:val="26"/>
          <w:szCs w:val="26"/>
        </w:rPr>
        <w:t xml:space="preserve"> </w:t>
      </w:r>
      <w:r>
        <w:rPr>
          <w:rFonts w:ascii="Times New Roman" w:hAnsi="Times New Roman" w:cs="Times New Roman"/>
          <w:sz w:val="26"/>
          <w:szCs w:val="26"/>
        </w:rPr>
        <w:t>favour of PKK/KCK terrorist organization</w:t>
      </w:r>
      <w:r>
        <w:rPr>
          <w:rStyle w:val="FootnoteReference"/>
          <w:rFonts w:ascii="Times New Roman" w:hAnsi="Times New Roman" w:cs="Times New Roman"/>
          <w:sz w:val="26"/>
          <w:szCs w:val="26"/>
        </w:rPr>
        <w:footnoteReference w:id="4"/>
      </w:r>
      <w:r>
        <w:rPr>
          <w:rFonts w:ascii="Times New Roman" w:hAnsi="Times New Roman" w:cs="Times New Roman"/>
          <w:sz w:val="26"/>
          <w:szCs w:val="26"/>
        </w:rPr>
        <w:t>;</w:t>
      </w:r>
    </w:p>
    <w:p w14:paraId="751D4F00" w14:textId="32BAA1DA" w:rsidR="006F6A1E" w:rsidRDefault="000574AE" w:rsidP="00B149C7">
      <w:pPr>
        <w:pStyle w:val="ListParagraph"/>
        <w:numPr>
          <w:ilvl w:val="0"/>
          <w:numId w:val="2"/>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Records of statement and interrogation reports of the suspects and the arrest warrants </w:t>
      </w:r>
      <w:r w:rsidR="00355DDB">
        <w:rPr>
          <w:rFonts w:ascii="Times New Roman" w:hAnsi="Times New Roman" w:cs="Times New Roman"/>
          <w:sz w:val="26"/>
          <w:szCs w:val="26"/>
        </w:rPr>
        <w:t>issued</w:t>
      </w:r>
      <w:r w:rsidR="00913365">
        <w:rPr>
          <w:rFonts w:ascii="Times New Roman" w:hAnsi="Times New Roman" w:cs="Times New Roman"/>
          <w:sz w:val="26"/>
          <w:szCs w:val="26"/>
        </w:rPr>
        <w:t xml:space="preserve"> </w:t>
      </w:r>
      <w:r>
        <w:rPr>
          <w:rFonts w:ascii="Times New Roman" w:hAnsi="Times New Roman" w:cs="Times New Roman"/>
          <w:sz w:val="26"/>
          <w:szCs w:val="26"/>
        </w:rPr>
        <w:t>for them;</w:t>
      </w:r>
    </w:p>
    <w:p w14:paraId="006CAB1D" w14:textId="77777777" w:rsidR="006F6A1E" w:rsidRDefault="000574AE">
      <w:pPr>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The Examination of the Investigation Documents: </w:t>
      </w:r>
    </w:p>
    <w:p w14:paraId="63ED319A" w14:textId="5FF87C3D" w:rsidR="006F6A1E" w:rsidRDefault="000574AE">
      <w:pPr>
        <w:spacing w:line="240" w:lineRule="auto"/>
        <w:jc w:val="both"/>
        <w:rPr>
          <w:rFonts w:ascii="Times New Roman" w:eastAsia="Times New Roman" w:hAnsi="Times New Roman" w:cs="Times New Roman"/>
          <w:sz w:val="26"/>
          <w:szCs w:val="26"/>
          <w:lang w:eastAsia="tr-TR"/>
        </w:rPr>
      </w:pPr>
      <w:r>
        <w:rPr>
          <w:rFonts w:ascii="Times New Roman" w:hAnsi="Times New Roman" w:cs="Times New Roman"/>
          <w:b/>
          <w:i/>
          <w:sz w:val="26"/>
          <w:szCs w:val="26"/>
          <w:u w:val="single"/>
        </w:rPr>
        <w:t>The Two Declarations:</w:t>
      </w:r>
      <w:r>
        <w:rPr>
          <w:rFonts w:ascii="Times New Roman" w:hAnsi="Times New Roman" w:cs="Times New Roman"/>
          <w:sz w:val="26"/>
          <w:szCs w:val="26"/>
        </w:rPr>
        <w:t xml:space="preserve"> The indictment </w:t>
      </w:r>
      <w:r w:rsidR="00355DDB">
        <w:rPr>
          <w:rFonts w:ascii="Times New Roman" w:hAnsi="Times New Roman" w:cs="Times New Roman"/>
          <w:sz w:val="26"/>
          <w:szCs w:val="26"/>
        </w:rPr>
        <w:t xml:space="preserve">begins </w:t>
      </w:r>
      <w:r>
        <w:rPr>
          <w:rFonts w:ascii="Times New Roman" w:hAnsi="Times New Roman" w:cs="Times New Roman"/>
          <w:sz w:val="26"/>
          <w:szCs w:val="26"/>
        </w:rPr>
        <w:t xml:space="preserve">with </w:t>
      </w:r>
      <w:r w:rsidR="00216CEE">
        <w:rPr>
          <w:rFonts w:ascii="Times New Roman" w:hAnsi="Times New Roman" w:cs="Times New Roman"/>
          <w:sz w:val="26"/>
          <w:szCs w:val="26"/>
        </w:rPr>
        <w:t xml:space="preserve">the citation of </w:t>
      </w:r>
      <w:r w:rsidR="00A964EE">
        <w:rPr>
          <w:rFonts w:ascii="Times New Roman" w:hAnsi="Times New Roman" w:cs="Times New Roman"/>
          <w:sz w:val="26"/>
          <w:szCs w:val="26"/>
        </w:rPr>
        <w:t xml:space="preserve">the </w:t>
      </w:r>
      <w:r w:rsidR="00120A4F">
        <w:rPr>
          <w:rFonts w:ascii="Times New Roman" w:hAnsi="Times New Roman" w:cs="Times New Roman"/>
          <w:sz w:val="26"/>
          <w:szCs w:val="26"/>
        </w:rPr>
        <w:t>full</w:t>
      </w:r>
      <w:r>
        <w:rPr>
          <w:rFonts w:ascii="Times New Roman" w:hAnsi="Times New Roman" w:cs="Times New Roman"/>
          <w:sz w:val="26"/>
          <w:szCs w:val="26"/>
        </w:rPr>
        <w:t xml:space="preserve"> text of </w:t>
      </w:r>
      <w:r w:rsidR="0033158F">
        <w:rPr>
          <w:rFonts w:ascii="Times New Roman" w:hAnsi="Times New Roman" w:cs="Times New Roman"/>
          <w:sz w:val="26"/>
          <w:szCs w:val="26"/>
        </w:rPr>
        <w:t xml:space="preserve">the </w:t>
      </w:r>
      <w:r>
        <w:rPr>
          <w:rFonts w:ascii="Times New Roman" w:hAnsi="Times New Roman" w:cs="Times New Roman"/>
          <w:sz w:val="26"/>
          <w:szCs w:val="26"/>
        </w:rPr>
        <w:t>Academics for Peace</w:t>
      </w:r>
      <w:r w:rsidR="007D01D6">
        <w:rPr>
          <w:rFonts w:ascii="Times New Roman" w:hAnsi="Times New Roman" w:cs="Times New Roman"/>
          <w:sz w:val="26"/>
          <w:szCs w:val="26"/>
        </w:rPr>
        <w:t xml:space="preserve"> Declaration</w:t>
      </w:r>
      <w:r>
        <w:rPr>
          <w:rFonts w:ascii="Times New Roman" w:hAnsi="Times New Roman" w:cs="Times New Roman"/>
          <w:sz w:val="26"/>
          <w:szCs w:val="26"/>
        </w:rPr>
        <w:t>. And following the citation</w:t>
      </w:r>
      <w:r w:rsidR="00120A4F">
        <w:rPr>
          <w:rFonts w:ascii="Times New Roman" w:hAnsi="Times New Roman" w:cs="Times New Roman"/>
          <w:sz w:val="26"/>
          <w:szCs w:val="26"/>
        </w:rPr>
        <w:t>,</w:t>
      </w:r>
      <w:r>
        <w:rPr>
          <w:rFonts w:ascii="Times New Roman" w:hAnsi="Times New Roman" w:cs="Times New Roman"/>
          <w:sz w:val="26"/>
          <w:szCs w:val="26"/>
        </w:rPr>
        <w:t xml:space="preserve"> the </w:t>
      </w:r>
      <w:r w:rsidR="00216CEE">
        <w:rPr>
          <w:rFonts w:ascii="Times New Roman" w:hAnsi="Times New Roman" w:cs="Times New Roman"/>
          <w:sz w:val="26"/>
          <w:szCs w:val="26"/>
        </w:rPr>
        <w:t xml:space="preserve">academics’ </w:t>
      </w:r>
      <w:r w:rsidR="00120A4F">
        <w:rPr>
          <w:rFonts w:ascii="Times New Roman" w:hAnsi="Times New Roman" w:cs="Times New Roman"/>
          <w:sz w:val="26"/>
          <w:szCs w:val="26"/>
        </w:rPr>
        <w:t xml:space="preserve">statement </w:t>
      </w:r>
      <w:r>
        <w:rPr>
          <w:rFonts w:ascii="Times New Roman" w:hAnsi="Times New Roman" w:cs="Times New Roman"/>
          <w:sz w:val="26"/>
          <w:szCs w:val="26"/>
        </w:rPr>
        <w:t xml:space="preserve">is immediately </w:t>
      </w:r>
      <w:r w:rsidR="00DF1E9C">
        <w:rPr>
          <w:rFonts w:ascii="Times New Roman" w:hAnsi="Times New Roman" w:cs="Times New Roman"/>
          <w:sz w:val="26"/>
          <w:szCs w:val="26"/>
        </w:rPr>
        <w:t>labelled-</w:t>
      </w:r>
      <w:r w:rsidR="00A964EE">
        <w:rPr>
          <w:rFonts w:ascii="Times New Roman" w:hAnsi="Times New Roman" w:cs="Times New Roman"/>
          <w:sz w:val="26"/>
          <w:szCs w:val="26"/>
        </w:rPr>
        <w:t>-</w:t>
      </w:r>
      <w:r w:rsidR="00DF1E9C">
        <w:rPr>
          <w:rFonts w:ascii="Times New Roman" w:hAnsi="Times New Roman" w:cs="Times New Roman"/>
          <w:sz w:val="26"/>
          <w:szCs w:val="26"/>
        </w:rPr>
        <w:t>with extreme prejudice-</w:t>
      </w:r>
      <w:r w:rsidR="00A964EE">
        <w:rPr>
          <w:rFonts w:ascii="Times New Roman" w:hAnsi="Times New Roman" w:cs="Times New Roman"/>
          <w:sz w:val="26"/>
          <w:szCs w:val="26"/>
        </w:rPr>
        <w:t>-</w:t>
      </w:r>
      <w:r>
        <w:rPr>
          <w:rFonts w:ascii="Times New Roman" w:hAnsi="Times New Roman" w:cs="Times New Roman"/>
          <w:sz w:val="26"/>
          <w:szCs w:val="26"/>
        </w:rPr>
        <w:t xml:space="preserve">as </w:t>
      </w:r>
      <w:r w:rsidR="00120A4F">
        <w:rPr>
          <w:rFonts w:ascii="Times New Roman" w:hAnsi="Times New Roman" w:cs="Times New Roman"/>
          <w:sz w:val="26"/>
          <w:szCs w:val="26"/>
        </w:rPr>
        <w:t xml:space="preserve">a </w:t>
      </w:r>
      <w:r>
        <w:rPr>
          <w:rFonts w:ascii="Times New Roman" w:eastAsia="Times New Roman" w:hAnsi="Times New Roman" w:cs="Times New Roman"/>
          <w:b/>
          <w:sz w:val="26"/>
          <w:szCs w:val="26"/>
          <w:lang w:eastAsia="tr-TR"/>
        </w:rPr>
        <w:t>declaration that supports the terrorist organization PKK/KCK</w:t>
      </w:r>
      <w:r>
        <w:rPr>
          <w:rFonts w:ascii="Times New Roman" w:eastAsia="Times New Roman" w:hAnsi="Times New Roman" w:cs="Times New Roman"/>
          <w:sz w:val="26"/>
          <w:szCs w:val="26"/>
          <w:lang w:eastAsia="tr-TR"/>
        </w:rPr>
        <w:t xml:space="preserve">. </w:t>
      </w:r>
      <w:r w:rsidR="00120A4F">
        <w:rPr>
          <w:rFonts w:ascii="Times New Roman" w:eastAsia="Times New Roman" w:hAnsi="Times New Roman" w:cs="Times New Roman"/>
          <w:sz w:val="26"/>
          <w:szCs w:val="26"/>
          <w:lang w:eastAsia="tr-TR"/>
        </w:rPr>
        <w:t>T</w:t>
      </w:r>
      <w:r>
        <w:rPr>
          <w:rFonts w:ascii="Times New Roman" w:eastAsia="Times New Roman" w:hAnsi="Times New Roman" w:cs="Times New Roman"/>
          <w:sz w:val="26"/>
          <w:szCs w:val="26"/>
          <w:lang w:eastAsia="tr-TR"/>
        </w:rPr>
        <w:t xml:space="preserve">he persecutor </w:t>
      </w:r>
      <w:r w:rsidR="00120A4F">
        <w:rPr>
          <w:rFonts w:ascii="Times New Roman" w:eastAsia="Times New Roman" w:hAnsi="Times New Roman" w:cs="Times New Roman"/>
          <w:sz w:val="26"/>
          <w:szCs w:val="26"/>
          <w:lang w:eastAsia="tr-TR"/>
        </w:rPr>
        <w:t>argues that</w:t>
      </w:r>
      <w:r w:rsidR="00A964EE">
        <w:rPr>
          <w:rFonts w:ascii="Times New Roman" w:eastAsia="Times New Roman" w:hAnsi="Times New Roman" w:cs="Times New Roman"/>
          <w:sz w:val="26"/>
          <w:szCs w:val="26"/>
          <w:lang w:eastAsia="tr-TR"/>
        </w:rPr>
        <w:t>:</w:t>
      </w:r>
      <w:r w:rsidR="00B149C7">
        <w:rPr>
          <w:rFonts w:ascii="Times New Roman" w:eastAsia="Times New Roman" w:hAnsi="Times New Roman" w:cs="Times New Roman"/>
          <w:sz w:val="26"/>
          <w:szCs w:val="26"/>
          <w:lang w:eastAsia="tr-TR"/>
        </w:rPr>
        <w:t xml:space="preserve"> </w:t>
      </w:r>
      <w:r w:rsidR="00120A4F">
        <w:rPr>
          <w:rFonts w:ascii="Times New Roman" w:eastAsia="Times New Roman" w:hAnsi="Times New Roman" w:cs="Times New Roman"/>
          <w:sz w:val="26"/>
          <w:szCs w:val="26"/>
          <w:lang w:eastAsia="tr-TR"/>
        </w:rPr>
        <w:t>“</w:t>
      </w:r>
      <w:r>
        <w:rPr>
          <w:rFonts w:ascii="Times New Roman" w:eastAsia="Times New Roman" w:hAnsi="Times New Roman" w:cs="Times New Roman"/>
          <w:b/>
          <w:sz w:val="26"/>
          <w:szCs w:val="26"/>
          <w:lang w:eastAsia="tr-TR"/>
        </w:rPr>
        <w:t xml:space="preserve">As can be clearly understood from the content of the published statement, the </w:t>
      </w:r>
      <w:r w:rsidR="00A964EE">
        <w:rPr>
          <w:rFonts w:ascii="Times New Roman" w:eastAsia="Times New Roman" w:hAnsi="Times New Roman" w:cs="Times New Roman"/>
          <w:b/>
          <w:sz w:val="26"/>
          <w:szCs w:val="26"/>
          <w:lang w:eastAsia="tr-TR"/>
        </w:rPr>
        <w:t>‘</w:t>
      </w:r>
      <w:r>
        <w:rPr>
          <w:rFonts w:ascii="Times New Roman" w:eastAsia="Times New Roman" w:hAnsi="Times New Roman" w:cs="Times New Roman"/>
          <w:b/>
          <w:sz w:val="26"/>
          <w:szCs w:val="26"/>
          <w:lang w:eastAsia="tr-TR"/>
        </w:rPr>
        <w:t>so-called</w:t>
      </w:r>
      <w:r w:rsidR="00A964EE">
        <w:rPr>
          <w:rFonts w:ascii="Times New Roman" w:eastAsia="Times New Roman" w:hAnsi="Times New Roman" w:cs="Times New Roman"/>
          <w:b/>
          <w:sz w:val="26"/>
          <w:szCs w:val="26"/>
          <w:lang w:eastAsia="tr-TR"/>
        </w:rPr>
        <w:t>’</w:t>
      </w:r>
      <w:r>
        <w:rPr>
          <w:rFonts w:ascii="Times New Roman" w:eastAsia="Times New Roman" w:hAnsi="Times New Roman" w:cs="Times New Roman"/>
          <w:b/>
          <w:sz w:val="26"/>
          <w:szCs w:val="26"/>
          <w:lang w:eastAsia="tr-TR"/>
        </w:rPr>
        <w:t xml:space="preserve"> </w:t>
      </w:r>
      <w:r>
        <w:rPr>
          <w:rFonts w:ascii="Times New Roman" w:eastAsia="Times New Roman" w:hAnsi="Times New Roman" w:cs="Times New Roman"/>
          <w:b/>
          <w:sz w:val="26"/>
          <w:szCs w:val="26"/>
          <w:lang w:eastAsia="tr-TR"/>
        </w:rPr>
        <w:lastRenderedPageBreak/>
        <w:t xml:space="preserve">peace declaration </w:t>
      </w:r>
      <w:r w:rsidR="00EB066F">
        <w:rPr>
          <w:rFonts w:ascii="Times New Roman" w:eastAsia="Times New Roman" w:hAnsi="Times New Roman" w:cs="Times New Roman"/>
          <w:b/>
          <w:sz w:val="26"/>
          <w:szCs w:val="26"/>
          <w:lang w:eastAsia="tr-TR"/>
        </w:rPr>
        <w:t xml:space="preserve">contains </w:t>
      </w:r>
      <w:r>
        <w:rPr>
          <w:rFonts w:ascii="Times New Roman" w:eastAsia="Times New Roman" w:hAnsi="Times New Roman" w:cs="Times New Roman"/>
          <w:b/>
          <w:sz w:val="26"/>
          <w:szCs w:val="26"/>
          <w:lang w:eastAsia="tr-TR"/>
        </w:rPr>
        <w:t>explicit propaganda for the terrorist organization PKK/KCK</w:t>
      </w:r>
      <w:r w:rsidR="00913365">
        <w:rPr>
          <w:rFonts w:ascii="Times New Roman" w:eastAsia="Times New Roman" w:hAnsi="Times New Roman" w:cs="Times New Roman"/>
          <w:b/>
          <w:sz w:val="26"/>
          <w:szCs w:val="26"/>
          <w:lang w:eastAsia="tr-TR"/>
        </w:rPr>
        <w:t>.</w:t>
      </w:r>
      <w:r w:rsidR="00120A4F">
        <w:rPr>
          <w:rFonts w:ascii="Times New Roman" w:eastAsia="Times New Roman" w:hAnsi="Times New Roman" w:cs="Times New Roman"/>
          <w:b/>
          <w:sz w:val="26"/>
          <w:szCs w:val="26"/>
          <w:lang w:eastAsia="tr-TR"/>
        </w:rPr>
        <w:t>”</w:t>
      </w:r>
      <w:r>
        <w:rPr>
          <w:rFonts w:ascii="Times New Roman" w:eastAsia="Times New Roman" w:hAnsi="Times New Roman" w:cs="Times New Roman"/>
          <w:b/>
          <w:sz w:val="26"/>
          <w:szCs w:val="26"/>
          <w:lang w:eastAsia="tr-TR"/>
        </w:rPr>
        <w:t xml:space="preserve"> </w:t>
      </w:r>
    </w:p>
    <w:p w14:paraId="1D94D862" w14:textId="03153488" w:rsidR="006F6A1E" w:rsidRDefault="000574AE">
      <w:pPr>
        <w:spacing w:line="240" w:lineRule="auto"/>
        <w:jc w:val="both"/>
        <w:rPr>
          <w:rFonts w:ascii="Times New Roman" w:eastAsia="Times New Roman" w:hAnsi="Times New Roman" w:cs="Times New Roman"/>
          <w:b/>
          <w:sz w:val="26"/>
          <w:szCs w:val="26"/>
          <w:lang w:eastAsia="tr-TR"/>
        </w:rPr>
      </w:pPr>
      <w:r>
        <w:rPr>
          <w:rFonts w:ascii="Times New Roman" w:eastAsia="Times New Roman" w:hAnsi="Times New Roman" w:cs="Times New Roman"/>
          <w:sz w:val="26"/>
          <w:szCs w:val="26"/>
          <w:lang w:eastAsia="tr-TR"/>
        </w:rPr>
        <w:t xml:space="preserve">Therefore, the reason for </w:t>
      </w:r>
      <w:r w:rsidR="00913365">
        <w:rPr>
          <w:rFonts w:ascii="Times New Roman" w:eastAsia="Times New Roman" w:hAnsi="Times New Roman" w:cs="Times New Roman"/>
          <w:sz w:val="26"/>
          <w:szCs w:val="26"/>
          <w:lang w:eastAsia="tr-TR"/>
        </w:rPr>
        <w:t>initiati</w:t>
      </w:r>
      <w:r w:rsidR="001622C7">
        <w:rPr>
          <w:rFonts w:ascii="Times New Roman" w:eastAsia="Times New Roman" w:hAnsi="Times New Roman" w:cs="Times New Roman"/>
          <w:sz w:val="26"/>
          <w:szCs w:val="26"/>
          <w:lang w:eastAsia="tr-TR"/>
        </w:rPr>
        <w:t>ng</w:t>
      </w:r>
      <w:r>
        <w:rPr>
          <w:rFonts w:ascii="Times New Roman" w:eastAsia="Times New Roman" w:hAnsi="Times New Roman" w:cs="Times New Roman"/>
          <w:sz w:val="26"/>
          <w:szCs w:val="26"/>
          <w:lang w:eastAsia="tr-TR"/>
        </w:rPr>
        <w:t xml:space="preserve"> the investigation has been explained</w:t>
      </w:r>
      <w:r w:rsidR="00913365">
        <w:rPr>
          <w:rFonts w:ascii="Times New Roman" w:eastAsia="Times New Roman" w:hAnsi="Times New Roman" w:cs="Times New Roman"/>
          <w:sz w:val="26"/>
          <w:szCs w:val="26"/>
          <w:lang w:eastAsia="tr-TR"/>
        </w:rPr>
        <w:t xml:space="preserve"> </w:t>
      </w:r>
      <w:r w:rsidR="001622C7">
        <w:rPr>
          <w:rFonts w:ascii="Times New Roman" w:eastAsia="Times New Roman" w:hAnsi="Times New Roman" w:cs="Times New Roman"/>
          <w:sz w:val="26"/>
          <w:szCs w:val="26"/>
          <w:lang w:eastAsia="tr-TR"/>
        </w:rPr>
        <w:t>within the</w:t>
      </w:r>
      <w:r>
        <w:rPr>
          <w:rFonts w:ascii="Times New Roman" w:eastAsia="Times New Roman" w:hAnsi="Times New Roman" w:cs="Times New Roman"/>
          <w:sz w:val="26"/>
          <w:szCs w:val="26"/>
          <w:lang w:eastAsia="tr-TR"/>
        </w:rPr>
        <w:t xml:space="preserve"> indictment by stating</w:t>
      </w:r>
      <w:r w:rsidR="00A964EE">
        <w:rPr>
          <w:rFonts w:ascii="Times New Roman" w:eastAsia="Times New Roman" w:hAnsi="Times New Roman" w:cs="Times New Roman"/>
          <w:sz w:val="26"/>
          <w:szCs w:val="26"/>
          <w:lang w:eastAsia="tr-TR"/>
        </w:rPr>
        <w:t xml:space="preserve"> that</w:t>
      </w:r>
      <w:r>
        <w:rPr>
          <w:rFonts w:ascii="Times New Roman" w:eastAsia="Times New Roman" w:hAnsi="Times New Roman" w:cs="Times New Roman"/>
          <w:sz w:val="26"/>
          <w:szCs w:val="26"/>
          <w:lang w:eastAsia="tr-TR"/>
        </w:rPr>
        <w:t>:</w:t>
      </w:r>
      <w:r w:rsidR="0033158F">
        <w:rPr>
          <w:rFonts w:ascii="Times New Roman" w:eastAsia="Times New Roman" w:hAnsi="Times New Roman" w:cs="Times New Roman"/>
          <w:sz w:val="26"/>
          <w:szCs w:val="26"/>
          <w:lang w:eastAsia="tr-TR"/>
        </w:rPr>
        <w:t xml:space="preserve"> “</w:t>
      </w:r>
      <w:r>
        <w:rPr>
          <w:rFonts w:ascii="Times New Roman" w:eastAsia="Times New Roman" w:hAnsi="Times New Roman" w:cs="Times New Roman"/>
          <w:b/>
          <w:sz w:val="26"/>
          <w:szCs w:val="26"/>
          <w:lang w:eastAsia="tr-TR"/>
        </w:rPr>
        <w:t>It</w:t>
      </w:r>
      <w:r w:rsidR="00086F45">
        <w:rPr>
          <w:rFonts w:ascii="Times New Roman" w:eastAsia="Times New Roman" w:hAnsi="Times New Roman" w:cs="Times New Roman"/>
          <w:b/>
          <w:sz w:val="26"/>
          <w:szCs w:val="26"/>
          <w:lang w:eastAsia="tr-TR"/>
        </w:rPr>
        <w:t xml:space="preserve"> is</w:t>
      </w:r>
      <w:r>
        <w:rPr>
          <w:rFonts w:ascii="Times New Roman" w:eastAsia="Times New Roman" w:hAnsi="Times New Roman" w:cs="Times New Roman"/>
          <w:b/>
          <w:sz w:val="26"/>
          <w:szCs w:val="26"/>
          <w:lang w:eastAsia="tr-TR"/>
        </w:rPr>
        <w:t xml:space="preserve"> </w:t>
      </w:r>
      <w:r w:rsidR="0033158F">
        <w:rPr>
          <w:rFonts w:ascii="Times New Roman" w:eastAsia="Times New Roman" w:hAnsi="Times New Roman" w:cs="Times New Roman"/>
          <w:b/>
          <w:sz w:val="26"/>
          <w:szCs w:val="26"/>
          <w:lang w:eastAsia="tr-TR"/>
        </w:rPr>
        <w:t>‘</w:t>
      </w:r>
      <w:r>
        <w:rPr>
          <w:rFonts w:ascii="Times New Roman" w:eastAsia="Times New Roman" w:hAnsi="Times New Roman" w:cs="Times New Roman"/>
          <w:b/>
          <w:sz w:val="26"/>
          <w:szCs w:val="26"/>
          <w:lang w:eastAsia="tr-TR"/>
        </w:rPr>
        <w:t>understood</w:t>
      </w:r>
      <w:r w:rsidR="0033158F">
        <w:rPr>
          <w:rFonts w:ascii="Times New Roman" w:eastAsia="Times New Roman" w:hAnsi="Times New Roman" w:cs="Times New Roman"/>
          <w:b/>
          <w:sz w:val="26"/>
          <w:szCs w:val="26"/>
          <w:lang w:eastAsia="tr-TR"/>
        </w:rPr>
        <w:t>’</w:t>
      </w:r>
      <w:r>
        <w:rPr>
          <w:rFonts w:ascii="Times New Roman" w:eastAsia="Times New Roman" w:hAnsi="Times New Roman" w:cs="Times New Roman"/>
          <w:b/>
          <w:sz w:val="26"/>
          <w:szCs w:val="26"/>
          <w:lang w:eastAsia="tr-TR"/>
        </w:rPr>
        <w:t xml:space="preserve"> that the </w:t>
      </w:r>
      <w:r w:rsidR="00086F45">
        <w:rPr>
          <w:rFonts w:ascii="Times New Roman" w:eastAsia="Times New Roman" w:hAnsi="Times New Roman" w:cs="Times New Roman"/>
          <w:b/>
          <w:sz w:val="26"/>
          <w:szCs w:val="26"/>
          <w:lang w:eastAsia="tr-TR"/>
        </w:rPr>
        <w:t xml:space="preserve">real </w:t>
      </w:r>
      <w:r>
        <w:rPr>
          <w:rFonts w:ascii="Times New Roman" w:eastAsia="Times New Roman" w:hAnsi="Times New Roman" w:cs="Times New Roman"/>
          <w:b/>
          <w:sz w:val="26"/>
          <w:szCs w:val="26"/>
          <w:lang w:eastAsia="tr-TR"/>
        </w:rPr>
        <w:t xml:space="preserve">intention of the declaration is to forge public opinion </w:t>
      </w:r>
      <w:r w:rsidR="0033158F">
        <w:rPr>
          <w:rFonts w:ascii="Times New Roman" w:eastAsia="Times New Roman" w:hAnsi="Times New Roman" w:cs="Times New Roman"/>
          <w:b/>
          <w:sz w:val="26"/>
          <w:szCs w:val="26"/>
          <w:lang w:eastAsia="tr-TR"/>
        </w:rPr>
        <w:t xml:space="preserve">to put an </w:t>
      </w:r>
      <w:r w:rsidR="00A964EE">
        <w:rPr>
          <w:rFonts w:ascii="Times New Roman" w:eastAsia="Times New Roman" w:hAnsi="Times New Roman" w:cs="Times New Roman"/>
          <w:b/>
          <w:sz w:val="26"/>
          <w:szCs w:val="26"/>
          <w:lang w:eastAsia="tr-TR"/>
        </w:rPr>
        <w:t xml:space="preserve"> end </w:t>
      </w:r>
      <w:r w:rsidR="0033158F">
        <w:rPr>
          <w:rFonts w:ascii="Times New Roman" w:eastAsia="Times New Roman" w:hAnsi="Times New Roman" w:cs="Times New Roman"/>
          <w:b/>
          <w:sz w:val="26"/>
          <w:szCs w:val="26"/>
          <w:lang w:eastAsia="tr-TR"/>
        </w:rPr>
        <w:t xml:space="preserve">to </w:t>
      </w:r>
      <w:r>
        <w:rPr>
          <w:rFonts w:ascii="Times New Roman" w:eastAsia="Times New Roman" w:hAnsi="Times New Roman" w:cs="Times New Roman"/>
          <w:b/>
          <w:sz w:val="26"/>
          <w:szCs w:val="26"/>
          <w:lang w:eastAsia="tr-TR"/>
        </w:rPr>
        <w:t>the operations that have been initiated by the security forces in the region</w:t>
      </w:r>
      <w:r w:rsidR="0033158F">
        <w:rPr>
          <w:rFonts w:ascii="Times New Roman" w:eastAsia="Times New Roman" w:hAnsi="Times New Roman" w:cs="Times New Roman"/>
          <w:b/>
          <w:sz w:val="26"/>
          <w:szCs w:val="26"/>
          <w:lang w:eastAsia="tr-TR"/>
        </w:rPr>
        <w:t>s</w:t>
      </w:r>
      <w:r w:rsidR="00EB066F">
        <w:rPr>
          <w:rFonts w:ascii="Times New Roman" w:eastAsia="Times New Roman" w:hAnsi="Times New Roman" w:cs="Times New Roman"/>
          <w:b/>
          <w:sz w:val="26"/>
          <w:szCs w:val="26"/>
          <w:lang w:eastAsia="tr-TR"/>
        </w:rPr>
        <w:t xml:space="preserve"> </w:t>
      </w:r>
      <w:r>
        <w:rPr>
          <w:rFonts w:ascii="Times New Roman" w:eastAsia="Times New Roman" w:hAnsi="Times New Roman" w:cs="Times New Roman"/>
          <w:b/>
          <w:sz w:val="26"/>
          <w:szCs w:val="26"/>
          <w:lang w:eastAsia="tr-TR"/>
        </w:rPr>
        <w:t xml:space="preserve">where </w:t>
      </w:r>
      <w:r w:rsidR="00086F45">
        <w:rPr>
          <w:rFonts w:ascii="Times New Roman" w:eastAsia="Times New Roman" w:hAnsi="Times New Roman" w:cs="Times New Roman"/>
          <w:b/>
          <w:sz w:val="26"/>
          <w:szCs w:val="26"/>
          <w:lang w:eastAsia="tr-TR"/>
        </w:rPr>
        <w:t xml:space="preserve">the </w:t>
      </w:r>
      <w:r>
        <w:rPr>
          <w:rFonts w:ascii="Times New Roman" w:eastAsia="Times New Roman" w:hAnsi="Times New Roman" w:cs="Times New Roman"/>
          <w:b/>
          <w:sz w:val="26"/>
          <w:szCs w:val="26"/>
          <w:lang w:eastAsia="tr-TR"/>
        </w:rPr>
        <w:t>so-called declarations of “self-governance” were made</w:t>
      </w:r>
      <w:r w:rsidR="0033158F">
        <w:rPr>
          <w:rFonts w:ascii="Times New Roman" w:eastAsia="Times New Roman" w:hAnsi="Times New Roman" w:cs="Times New Roman"/>
          <w:b/>
          <w:sz w:val="26"/>
          <w:szCs w:val="26"/>
          <w:lang w:eastAsia="tr-TR"/>
        </w:rPr>
        <w:t xml:space="preserve">. According to the indictment, the </w:t>
      </w:r>
      <w:r>
        <w:rPr>
          <w:rFonts w:ascii="Times New Roman" w:eastAsia="Times New Roman" w:hAnsi="Times New Roman" w:cs="Times New Roman"/>
          <w:b/>
          <w:sz w:val="26"/>
          <w:szCs w:val="26"/>
          <w:lang w:eastAsia="tr-TR"/>
        </w:rPr>
        <w:t xml:space="preserve">purpose of </w:t>
      </w:r>
      <w:r w:rsidR="0033158F">
        <w:rPr>
          <w:rFonts w:ascii="Times New Roman" w:eastAsia="Times New Roman" w:hAnsi="Times New Roman" w:cs="Times New Roman"/>
          <w:b/>
          <w:sz w:val="26"/>
          <w:szCs w:val="26"/>
          <w:lang w:eastAsia="tr-TR"/>
        </w:rPr>
        <w:t xml:space="preserve">the operations was to cleanse </w:t>
      </w:r>
      <w:r w:rsidR="00913365">
        <w:rPr>
          <w:rFonts w:ascii="Times New Roman" w:eastAsia="Times New Roman" w:hAnsi="Times New Roman" w:cs="Times New Roman"/>
          <w:b/>
          <w:sz w:val="26"/>
          <w:szCs w:val="26"/>
          <w:lang w:eastAsia="tr-TR"/>
        </w:rPr>
        <w:t>the</w:t>
      </w:r>
      <w:r w:rsidR="001622C7">
        <w:rPr>
          <w:rFonts w:ascii="Times New Roman" w:eastAsia="Times New Roman" w:hAnsi="Times New Roman" w:cs="Times New Roman"/>
          <w:b/>
          <w:sz w:val="26"/>
          <w:szCs w:val="26"/>
          <w:lang w:eastAsia="tr-TR"/>
        </w:rPr>
        <w:t>se</w:t>
      </w:r>
      <w:r>
        <w:rPr>
          <w:rFonts w:ascii="Times New Roman" w:eastAsia="Times New Roman" w:hAnsi="Times New Roman" w:cs="Times New Roman"/>
          <w:b/>
          <w:sz w:val="26"/>
          <w:szCs w:val="26"/>
          <w:lang w:eastAsia="tr-TR"/>
        </w:rPr>
        <w:t xml:space="preserve"> regions of the terrorists and</w:t>
      </w:r>
      <w:r w:rsidR="0033158F">
        <w:rPr>
          <w:rFonts w:ascii="Times New Roman" w:eastAsia="Times New Roman" w:hAnsi="Times New Roman" w:cs="Times New Roman"/>
          <w:b/>
          <w:sz w:val="26"/>
          <w:szCs w:val="26"/>
          <w:lang w:eastAsia="tr-TR"/>
        </w:rPr>
        <w:t xml:space="preserve"> to ensure</w:t>
      </w:r>
      <w:r>
        <w:rPr>
          <w:rFonts w:ascii="Times New Roman" w:eastAsia="Times New Roman" w:hAnsi="Times New Roman" w:cs="Times New Roman"/>
          <w:b/>
          <w:sz w:val="26"/>
          <w:szCs w:val="26"/>
          <w:lang w:eastAsia="tr-TR"/>
        </w:rPr>
        <w:t xml:space="preserve"> peace and prosperity for the residents of the region.</w:t>
      </w:r>
      <w:r>
        <w:rPr>
          <w:rStyle w:val="FootnoteReference"/>
          <w:rFonts w:ascii="Times New Roman" w:eastAsia="Times New Roman" w:hAnsi="Times New Roman" w:cs="Times New Roman"/>
          <w:b/>
          <w:sz w:val="26"/>
          <w:szCs w:val="26"/>
          <w:lang w:eastAsia="tr-TR"/>
        </w:rPr>
        <w:footnoteReference w:id="5"/>
      </w:r>
      <w:r w:rsidR="0033158F">
        <w:rPr>
          <w:rFonts w:ascii="Times New Roman" w:eastAsia="Times New Roman" w:hAnsi="Times New Roman" w:cs="Times New Roman"/>
          <w:b/>
          <w:sz w:val="26"/>
          <w:szCs w:val="26"/>
          <w:lang w:eastAsia="tr-TR"/>
        </w:rPr>
        <w:t>”</w:t>
      </w:r>
    </w:p>
    <w:p w14:paraId="723DFB12" w14:textId="4E6AAB9E" w:rsidR="006F6A1E" w:rsidRDefault="000574AE">
      <w:pPr>
        <w:spacing w:line="240" w:lineRule="auto"/>
        <w:jc w:val="both"/>
        <w:rPr>
          <w:rFonts w:ascii="Times New Roman" w:hAnsi="Times New Roman" w:cs="Times New Roman"/>
          <w:sz w:val="26"/>
          <w:szCs w:val="26"/>
        </w:rPr>
      </w:pPr>
      <w:r>
        <w:rPr>
          <w:rFonts w:ascii="Times New Roman" w:hAnsi="Times New Roman" w:cs="Times New Roman"/>
          <w:sz w:val="26"/>
          <w:szCs w:val="26"/>
        </w:rPr>
        <w:t>After building th</w:t>
      </w:r>
      <w:r w:rsidR="004B6CED">
        <w:rPr>
          <w:rFonts w:ascii="Times New Roman" w:hAnsi="Times New Roman" w:cs="Times New Roman"/>
          <w:sz w:val="26"/>
          <w:szCs w:val="26"/>
        </w:rPr>
        <w:t>e</w:t>
      </w:r>
      <w:r>
        <w:rPr>
          <w:rFonts w:ascii="Times New Roman" w:hAnsi="Times New Roman" w:cs="Times New Roman"/>
          <w:sz w:val="26"/>
          <w:szCs w:val="26"/>
        </w:rPr>
        <w:t xml:space="preserve"> connection between the text</w:t>
      </w:r>
      <w:r w:rsidR="00B149C7">
        <w:rPr>
          <w:rFonts w:ascii="Times New Roman" w:hAnsi="Times New Roman" w:cs="Times New Roman"/>
          <w:sz w:val="26"/>
          <w:szCs w:val="26"/>
        </w:rPr>
        <w:t xml:space="preserve"> undersigned</w:t>
      </w:r>
      <w:r w:rsidR="00961BCA">
        <w:rPr>
          <w:rFonts w:ascii="Times New Roman" w:hAnsi="Times New Roman" w:cs="Times New Roman"/>
          <w:sz w:val="26"/>
          <w:szCs w:val="26"/>
        </w:rPr>
        <w:t xml:space="preserve"> by</w:t>
      </w:r>
      <w:r>
        <w:rPr>
          <w:rFonts w:ascii="Times New Roman" w:hAnsi="Times New Roman" w:cs="Times New Roman"/>
          <w:sz w:val="26"/>
          <w:szCs w:val="26"/>
        </w:rPr>
        <w:t xml:space="preserve"> </w:t>
      </w:r>
      <w:r w:rsidR="00216CEE">
        <w:rPr>
          <w:rFonts w:ascii="Times New Roman" w:hAnsi="Times New Roman" w:cs="Times New Roman"/>
          <w:sz w:val="26"/>
          <w:szCs w:val="26"/>
        </w:rPr>
        <w:t xml:space="preserve">the </w:t>
      </w:r>
      <w:r w:rsidR="00961BCA">
        <w:rPr>
          <w:rFonts w:ascii="Times New Roman" w:hAnsi="Times New Roman" w:cs="Times New Roman"/>
          <w:sz w:val="26"/>
          <w:szCs w:val="26"/>
        </w:rPr>
        <w:t>accused</w:t>
      </w:r>
      <w:r w:rsidR="00913365">
        <w:rPr>
          <w:rFonts w:ascii="Times New Roman" w:hAnsi="Times New Roman" w:cs="Times New Roman"/>
          <w:sz w:val="26"/>
          <w:szCs w:val="26"/>
        </w:rPr>
        <w:t xml:space="preserve">, </w:t>
      </w:r>
      <w:r w:rsidR="00961BCA">
        <w:rPr>
          <w:rFonts w:ascii="Times New Roman" w:hAnsi="Times New Roman" w:cs="Times New Roman"/>
          <w:sz w:val="26"/>
          <w:szCs w:val="26"/>
        </w:rPr>
        <w:t>“</w:t>
      </w:r>
      <w:r>
        <w:rPr>
          <w:rFonts w:ascii="Times New Roman" w:hAnsi="Times New Roman" w:cs="Times New Roman"/>
          <w:sz w:val="26"/>
          <w:szCs w:val="26"/>
        </w:rPr>
        <w:t xml:space="preserve">PKK/KCK </w:t>
      </w:r>
      <w:r w:rsidR="00961BCA">
        <w:rPr>
          <w:rFonts w:ascii="Times New Roman" w:hAnsi="Times New Roman" w:cs="Times New Roman"/>
          <w:sz w:val="26"/>
          <w:szCs w:val="26"/>
        </w:rPr>
        <w:t>terrorist organization”</w:t>
      </w:r>
      <w:r w:rsidR="00913365">
        <w:rPr>
          <w:rFonts w:ascii="Times New Roman" w:hAnsi="Times New Roman" w:cs="Times New Roman"/>
          <w:sz w:val="26"/>
          <w:szCs w:val="26"/>
        </w:rPr>
        <w:t xml:space="preserve"> </w:t>
      </w:r>
      <w:r>
        <w:rPr>
          <w:rFonts w:ascii="Times New Roman" w:hAnsi="Times New Roman" w:cs="Times New Roman"/>
          <w:sz w:val="26"/>
          <w:szCs w:val="26"/>
        </w:rPr>
        <w:t xml:space="preserve">and the declarations of “self-governance”, the indictment cites the </w:t>
      </w:r>
      <w:r w:rsidR="00216CEE">
        <w:rPr>
          <w:rFonts w:ascii="Times New Roman" w:hAnsi="Times New Roman" w:cs="Times New Roman"/>
          <w:sz w:val="26"/>
          <w:szCs w:val="26"/>
        </w:rPr>
        <w:t xml:space="preserve">second </w:t>
      </w:r>
      <w:r>
        <w:rPr>
          <w:rFonts w:ascii="Times New Roman" w:hAnsi="Times New Roman" w:cs="Times New Roman"/>
          <w:sz w:val="26"/>
          <w:szCs w:val="26"/>
        </w:rPr>
        <w:t xml:space="preserve">press statement </w:t>
      </w:r>
      <w:r w:rsidR="00216CEE">
        <w:rPr>
          <w:rFonts w:ascii="Times New Roman" w:hAnsi="Times New Roman" w:cs="Times New Roman"/>
          <w:sz w:val="26"/>
          <w:szCs w:val="26"/>
        </w:rPr>
        <w:t xml:space="preserve">of Academics for Peace </w:t>
      </w:r>
      <w:r>
        <w:rPr>
          <w:rFonts w:ascii="Times New Roman" w:hAnsi="Times New Roman" w:cs="Times New Roman"/>
          <w:sz w:val="26"/>
          <w:szCs w:val="26"/>
        </w:rPr>
        <w:t>dated March 10, 2016</w:t>
      </w:r>
      <w:r w:rsidR="004B6CED">
        <w:rPr>
          <w:rFonts w:ascii="Times New Roman" w:hAnsi="Times New Roman" w:cs="Times New Roman"/>
          <w:sz w:val="26"/>
          <w:szCs w:val="26"/>
        </w:rPr>
        <w:t xml:space="preserve">.  The statement was issued </w:t>
      </w:r>
      <w:r>
        <w:rPr>
          <w:rFonts w:ascii="Times New Roman" w:hAnsi="Times New Roman" w:cs="Times New Roman"/>
          <w:sz w:val="26"/>
          <w:szCs w:val="26"/>
        </w:rPr>
        <w:t>as a reaction to the investigations</w:t>
      </w:r>
      <w:r w:rsidR="0047132A">
        <w:rPr>
          <w:rFonts w:ascii="Times New Roman" w:hAnsi="Times New Roman" w:cs="Times New Roman"/>
          <w:sz w:val="26"/>
          <w:szCs w:val="26"/>
        </w:rPr>
        <w:t xml:space="preserve"> and attacks</w:t>
      </w:r>
      <w:r>
        <w:rPr>
          <w:rFonts w:ascii="Times New Roman" w:hAnsi="Times New Roman" w:cs="Times New Roman"/>
          <w:sz w:val="26"/>
          <w:szCs w:val="26"/>
        </w:rPr>
        <w:t xml:space="preserve"> started against some of the signatories of the first peace declaration. </w:t>
      </w:r>
      <w:r w:rsidR="00DF1DF2">
        <w:rPr>
          <w:rFonts w:ascii="Times New Roman" w:hAnsi="Times New Roman" w:cs="Times New Roman"/>
          <w:sz w:val="26"/>
          <w:szCs w:val="26"/>
        </w:rPr>
        <w:t>A</w:t>
      </w:r>
      <w:r>
        <w:rPr>
          <w:rFonts w:ascii="Times New Roman" w:hAnsi="Times New Roman" w:cs="Times New Roman"/>
          <w:sz w:val="26"/>
          <w:szCs w:val="26"/>
        </w:rPr>
        <w:t>fter qualifying this</w:t>
      </w:r>
      <w:r w:rsidR="00216CEE">
        <w:rPr>
          <w:rFonts w:ascii="Times New Roman" w:hAnsi="Times New Roman" w:cs="Times New Roman"/>
          <w:sz w:val="26"/>
          <w:szCs w:val="26"/>
        </w:rPr>
        <w:t xml:space="preserve"> second</w:t>
      </w:r>
      <w:r w:rsidR="00B149C7">
        <w:rPr>
          <w:rFonts w:ascii="Times New Roman" w:hAnsi="Times New Roman" w:cs="Times New Roman"/>
          <w:sz w:val="26"/>
          <w:szCs w:val="26"/>
        </w:rPr>
        <w:t xml:space="preserve"> </w:t>
      </w:r>
      <w:r>
        <w:rPr>
          <w:rFonts w:ascii="Times New Roman" w:hAnsi="Times New Roman" w:cs="Times New Roman"/>
          <w:sz w:val="26"/>
          <w:szCs w:val="26"/>
        </w:rPr>
        <w:t xml:space="preserve">statement as an </w:t>
      </w:r>
      <w:r w:rsidR="0047132A">
        <w:rPr>
          <w:rFonts w:ascii="Times New Roman" w:hAnsi="Times New Roman" w:cs="Times New Roman"/>
          <w:sz w:val="26"/>
          <w:szCs w:val="26"/>
        </w:rPr>
        <w:t>indicator for</w:t>
      </w:r>
      <w:r w:rsidR="00913365">
        <w:rPr>
          <w:rFonts w:ascii="Times New Roman" w:hAnsi="Times New Roman" w:cs="Times New Roman"/>
          <w:sz w:val="26"/>
          <w:szCs w:val="26"/>
        </w:rPr>
        <w:t xml:space="preserve"> </w:t>
      </w:r>
      <w:r>
        <w:rPr>
          <w:rFonts w:ascii="Times New Roman" w:hAnsi="Times New Roman" w:cs="Times New Roman"/>
          <w:sz w:val="26"/>
          <w:szCs w:val="26"/>
        </w:rPr>
        <w:t xml:space="preserve">“insistent propaganda for the terrorist organisation of PKK”, the indictment </w:t>
      </w:r>
      <w:r w:rsidR="00913365">
        <w:rPr>
          <w:rFonts w:ascii="Times New Roman" w:hAnsi="Times New Roman" w:cs="Times New Roman"/>
          <w:sz w:val="26"/>
          <w:szCs w:val="26"/>
        </w:rPr>
        <w:t>proceeds by laying</w:t>
      </w:r>
      <w:r>
        <w:rPr>
          <w:rFonts w:ascii="Times New Roman" w:hAnsi="Times New Roman" w:cs="Times New Roman"/>
          <w:sz w:val="26"/>
          <w:szCs w:val="26"/>
        </w:rPr>
        <w:t xml:space="preserve"> do</w:t>
      </w:r>
      <w:r w:rsidR="008B7D56">
        <w:rPr>
          <w:rFonts w:ascii="Times New Roman" w:hAnsi="Times New Roman" w:cs="Times New Roman"/>
          <w:sz w:val="26"/>
          <w:szCs w:val="26"/>
        </w:rPr>
        <w:t xml:space="preserve">wn the minutes of </w:t>
      </w:r>
      <w:r w:rsidR="00216CEE">
        <w:rPr>
          <w:rFonts w:ascii="Times New Roman" w:hAnsi="Times New Roman" w:cs="Times New Roman"/>
          <w:sz w:val="26"/>
          <w:szCs w:val="26"/>
        </w:rPr>
        <w:t xml:space="preserve">the police </w:t>
      </w:r>
      <w:r w:rsidR="008B7D56">
        <w:rPr>
          <w:rFonts w:ascii="Times New Roman" w:hAnsi="Times New Roman" w:cs="Times New Roman"/>
          <w:sz w:val="26"/>
          <w:szCs w:val="26"/>
        </w:rPr>
        <w:t>interrogation</w:t>
      </w:r>
      <w:r w:rsidR="00913365">
        <w:rPr>
          <w:rFonts w:ascii="Times New Roman" w:hAnsi="Times New Roman" w:cs="Times New Roman"/>
          <w:sz w:val="26"/>
          <w:szCs w:val="26"/>
        </w:rPr>
        <w:t>.</w:t>
      </w:r>
      <w:r w:rsidR="00A24B05">
        <w:rPr>
          <w:rFonts w:ascii="Times New Roman" w:hAnsi="Times New Roman" w:cs="Times New Roman"/>
          <w:sz w:val="26"/>
          <w:szCs w:val="26"/>
        </w:rPr>
        <w:t xml:space="preserve"> General Evaluation </w:t>
      </w:r>
      <w:r w:rsidR="004B6CED">
        <w:rPr>
          <w:rFonts w:ascii="Times New Roman" w:hAnsi="Times New Roman" w:cs="Times New Roman"/>
          <w:sz w:val="26"/>
          <w:szCs w:val="26"/>
        </w:rPr>
        <w:t>re</w:t>
      </w:r>
      <w:r w:rsidR="00A24B05">
        <w:rPr>
          <w:rFonts w:ascii="Times New Roman" w:hAnsi="Times New Roman" w:cs="Times New Roman"/>
          <w:sz w:val="26"/>
          <w:szCs w:val="26"/>
        </w:rPr>
        <w:t xml:space="preserve">garding the two </w:t>
      </w:r>
      <w:r w:rsidR="00086F45">
        <w:rPr>
          <w:rFonts w:ascii="Times New Roman" w:hAnsi="Times New Roman" w:cs="Times New Roman"/>
          <w:sz w:val="26"/>
          <w:szCs w:val="26"/>
        </w:rPr>
        <w:t>d</w:t>
      </w:r>
      <w:r w:rsidR="00A24B05">
        <w:rPr>
          <w:rFonts w:ascii="Times New Roman" w:hAnsi="Times New Roman" w:cs="Times New Roman"/>
          <w:sz w:val="26"/>
          <w:szCs w:val="26"/>
        </w:rPr>
        <w:t>eclarations made by</w:t>
      </w:r>
      <w:r w:rsidR="00086F45">
        <w:rPr>
          <w:rFonts w:ascii="Times New Roman" w:hAnsi="Times New Roman" w:cs="Times New Roman"/>
          <w:sz w:val="26"/>
          <w:szCs w:val="26"/>
        </w:rPr>
        <w:t xml:space="preserve"> the</w:t>
      </w:r>
      <w:r w:rsidR="00A24B05">
        <w:rPr>
          <w:rFonts w:ascii="Times New Roman" w:hAnsi="Times New Roman" w:cs="Times New Roman"/>
          <w:sz w:val="26"/>
          <w:szCs w:val="26"/>
        </w:rPr>
        <w:t xml:space="preserve"> Academics for Peace follows. </w:t>
      </w:r>
    </w:p>
    <w:p w14:paraId="4ED5C8B7" w14:textId="77777777" w:rsidR="006F6A1E" w:rsidRDefault="000574AE">
      <w:pPr>
        <w:spacing w:line="240" w:lineRule="auto"/>
        <w:jc w:val="both"/>
        <w:rPr>
          <w:rFonts w:ascii="Times New Roman" w:hAnsi="Times New Roman" w:cs="Times New Roman"/>
          <w:b/>
          <w:i/>
          <w:sz w:val="26"/>
          <w:szCs w:val="26"/>
          <w:u w:val="single"/>
        </w:rPr>
      </w:pPr>
      <w:r>
        <w:rPr>
          <w:rFonts w:ascii="Times New Roman" w:hAnsi="Times New Roman" w:cs="Times New Roman"/>
          <w:b/>
          <w:i/>
          <w:sz w:val="26"/>
          <w:szCs w:val="26"/>
          <w:u w:val="single"/>
        </w:rPr>
        <w:t>The General Evaluation Regarding the Declarations Dated January 11, 2016 and March 10, 2016:</w:t>
      </w:r>
    </w:p>
    <w:p w14:paraId="7A81F2F6" w14:textId="15C1A7D3" w:rsidR="006F6A1E" w:rsidRDefault="00913365">
      <w:pPr>
        <w:tabs>
          <w:tab w:val="left" w:pos="1380"/>
        </w:tabs>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6540BB">
        <w:rPr>
          <w:rFonts w:ascii="Times New Roman" w:hAnsi="Times New Roman" w:cs="Times New Roman"/>
          <w:sz w:val="26"/>
          <w:szCs w:val="26"/>
        </w:rPr>
        <w:t>The prosecutor argues that</w:t>
      </w:r>
      <w:r w:rsidR="00B149C7">
        <w:rPr>
          <w:rFonts w:ascii="Times New Roman" w:hAnsi="Times New Roman" w:cs="Times New Roman"/>
          <w:sz w:val="26"/>
          <w:szCs w:val="26"/>
        </w:rPr>
        <w:t xml:space="preserve">, </w:t>
      </w:r>
      <w:r w:rsidR="0033158F">
        <w:rPr>
          <w:rFonts w:ascii="Times New Roman" w:hAnsi="Times New Roman" w:cs="Times New Roman"/>
          <w:sz w:val="26"/>
          <w:szCs w:val="26"/>
        </w:rPr>
        <w:t xml:space="preserve">the </w:t>
      </w:r>
      <w:r w:rsidR="006540BB">
        <w:rPr>
          <w:rFonts w:ascii="Times New Roman" w:hAnsi="Times New Roman" w:cs="Times New Roman"/>
          <w:sz w:val="26"/>
          <w:szCs w:val="26"/>
        </w:rPr>
        <w:t xml:space="preserve">Academics for Peace’s </w:t>
      </w:r>
      <w:r w:rsidR="000574AE">
        <w:rPr>
          <w:rFonts w:ascii="Times New Roman" w:hAnsi="Times New Roman" w:cs="Times New Roman"/>
          <w:sz w:val="26"/>
          <w:szCs w:val="26"/>
        </w:rPr>
        <w:t xml:space="preserve">declarations have been publicized simultaneously with the calls of PKK/KCK </w:t>
      </w:r>
      <w:r w:rsidR="00DF1DF2">
        <w:rPr>
          <w:rFonts w:ascii="Times New Roman" w:hAnsi="Times New Roman" w:cs="Times New Roman"/>
          <w:sz w:val="26"/>
          <w:szCs w:val="26"/>
        </w:rPr>
        <w:t>to continue the resistance</w:t>
      </w:r>
      <w:r w:rsidR="000574AE">
        <w:rPr>
          <w:rFonts w:ascii="Times New Roman" w:hAnsi="Times New Roman" w:cs="Times New Roman"/>
          <w:sz w:val="26"/>
          <w:szCs w:val="26"/>
        </w:rPr>
        <w:t xml:space="preserve"> against the state in the mentioned regions and </w:t>
      </w:r>
      <w:r w:rsidR="00DF1DF2">
        <w:rPr>
          <w:rFonts w:ascii="Times New Roman" w:hAnsi="Times New Roman" w:cs="Times New Roman"/>
          <w:sz w:val="26"/>
          <w:szCs w:val="26"/>
        </w:rPr>
        <w:t xml:space="preserve">to </w:t>
      </w:r>
      <w:r w:rsidR="000574AE">
        <w:rPr>
          <w:rFonts w:ascii="Times New Roman" w:hAnsi="Times New Roman" w:cs="Times New Roman"/>
          <w:sz w:val="26"/>
          <w:szCs w:val="26"/>
        </w:rPr>
        <w:t xml:space="preserve">protect the self-governances. According to the indictment, </w:t>
      </w:r>
      <w:r w:rsidR="000574AE">
        <w:rPr>
          <w:rFonts w:ascii="Times New Roman" w:hAnsi="Times New Roman" w:cs="Times New Roman"/>
          <w:b/>
          <w:sz w:val="26"/>
          <w:szCs w:val="26"/>
        </w:rPr>
        <w:t>“</w:t>
      </w:r>
      <w:r w:rsidR="004B6CED">
        <w:rPr>
          <w:rFonts w:ascii="Times New Roman" w:hAnsi="Times New Roman" w:cs="Times New Roman"/>
          <w:b/>
          <w:sz w:val="26"/>
          <w:szCs w:val="26"/>
        </w:rPr>
        <w:t>…B</w:t>
      </w:r>
      <w:r w:rsidR="000574AE">
        <w:rPr>
          <w:rFonts w:ascii="Times New Roman" w:hAnsi="Times New Roman" w:cs="Times New Roman"/>
          <w:b/>
          <w:sz w:val="26"/>
          <w:szCs w:val="26"/>
        </w:rPr>
        <w:t xml:space="preserve">y organizing defamation campaigns against the Republic of Turkey, its government, judiciary, army and security forces using press and media, they have carried out propaganda for the armed terrorist organization PKK/KCK in a way that </w:t>
      </w:r>
      <w:r w:rsidR="007C4D96" w:rsidRPr="00443F80">
        <w:rPr>
          <w:rFonts w:ascii="Times New Roman" w:hAnsi="Times New Roman" w:cs="Times New Roman"/>
          <w:b/>
          <w:sz w:val="26"/>
          <w:szCs w:val="26"/>
        </w:rPr>
        <w:t>legitimizes</w:t>
      </w:r>
      <w:r w:rsidR="000574AE">
        <w:rPr>
          <w:rFonts w:ascii="Times New Roman" w:hAnsi="Times New Roman" w:cs="Times New Roman"/>
          <w:b/>
          <w:sz w:val="26"/>
          <w:szCs w:val="26"/>
        </w:rPr>
        <w:t xml:space="preserve"> or promotes its methods including</w:t>
      </w:r>
      <w:r w:rsidR="00B149C7">
        <w:rPr>
          <w:rFonts w:ascii="Times New Roman" w:hAnsi="Times New Roman" w:cs="Times New Roman"/>
          <w:b/>
          <w:sz w:val="26"/>
          <w:szCs w:val="26"/>
        </w:rPr>
        <w:t xml:space="preserve"> </w:t>
      </w:r>
      <w:r w:rsidR="007C4D96" w:rsidRPr="00443F80">
        <w:rPr>
          <w:rFonts w:ascii="Times New Roman" w:hAnsi="Times New Roman" w:cs="Times New Roman"/>
          <w:b/>
          <w:sz w:val="26"/>
          <w:szCs w:val="26"/>
        </w:rPr>
        <w:t>coercion</w:t>
      </w:r>
      <w:r w:rsidR="000574AE">
        <w:rPr>
          <w:rFonts w:ascii="Times New Roman" w:hAnsi="Times New Roman" w:cs="Times New Roman"/>
          <w:b/>
          <w:sz w:val="26"/>
          <w:szCs w:val="26"/>
        </w:rPr>
        <w:t xml:space="preserve">, </w:t>
      </w:r>
      <w:r w:rsidR="000574AE" w:rsidRPr="009D3321">
        <w:rPr>
          <w:rFonts w:ascii="Times New Roman" w:hAnsi="Times New Roman" w:cs="Times New Roman"/>
          <w:b/>
          <w:sz w:val="26"/>
          <w:szCs w:val="26"/>
        </w:rPr>
        <w:t>violence and</w:t>
      </w:r>
      <w:r w:rsidR="000574AE" w:rsidRPr="009D3321">
        <w:rPr>
          <w:rFonts w:ascii="Times New Roman" w:hAnsi="Times New Roman"/>
          <w:b/>
          <w:sz w:val="26"/>
        </w:rPr>
        <w:t xml:space="preserve"> threats</w:t>
      </w:r>
      <w:r w:rsidR="000574AE">
        <w:rPr>
          <w:rFonts w:ascii="Times New Roman" w:hAnsi="Times New Roman" w:cs="Times New Roman"/>
          <w:b/>
          <w:sz w:val="26"/>
          <w:szCs w:val="26"/>
        </w:rPr>
        <w:t>”</w:t>
      </w:r>
      <w:r w:rsidR="000574AE">
        <w:rPr>
          <w:rFonts w:ascii="Times New Roman" w:hAnsi="Times New Roman" w:cs="Times New Roman"/>
          <w:sz w:val="26"/>
          <w:szCs w:val="26"/>
        </w:rPr>
        <w:t>.</w:t>
      </w:r>
      <w:r w:rsidR="000574AE">
        <w:rPr>
          <w:rStyle w:val="FootnoteReference"/>
          <w:rFonts w:ascii="Times New Roman" w:hAnsi="Times New Roman" w:cs="Times New Roman"/>
          <w:sz w:val="26"/>
          <w:szCs w:val="26"/>
        </w:rPr>
        <w:footnoteReference w:id="6"/>
      </w:r>
      <w:r w:rsidR="000574AE">
        <w:rPr>
          <w:rFonts w:ascii="Times New Roman" w:hAnsi="Times New Roman" w:cs="Times New Roman"/>
          <w:sz w:val="26"/>
          <w:szCs w:val="26"/>
        </w:rPr>
        <w:t xml:space="preserve"> </w:t>
      </w:r>
    </w:p>
    <w:p w14:paraId="6652C971" w14:textId="445C419B" w:rsidR="006F6A1E" w:rsidRDefault="000574AE">
      <w:pPr>
        <w:tabs>
          <w:tab w:val="left" w:pos="1380"/>
        </w:tabs>
        <w:jc w:val="both"/>
        <w:rPr>
          <w:rFonts w:ascii="Times New Roman" w:hAnsi="Times New Roman" w:cs="Times New Roman"/>
          <w:color w:val="FF0000"/>
          <w:sz w:val="26"/>
          <w:szCs w:val="26"/>
        </w:rPr>
      </w:pPr>
      <w:r>
        <w:rPr>
          <w:rFonts w:ascii="Times New Roman" w:hAnsi="Times New Roman" w:cs="Times New Roman"/>
          <w:sz w:val="26"/>
          <w:szCs w:val="26"/>
        </w:rPr>
        <w:t xml:space="preserve">Apart from this </w:t>
      </w:r>
      <w:r w:rsidR="000E7921">
        <w:rPr>
          <w:rFonts w:ascii="Times New Roman" w:hAnsi="Times New Roman" w:cs="Times New Roman"/>
          <w:sz w:val="26"/>
          <w:szCs w:val="26"/>
        </w:rPr>
        <w:t>“alleged”</w:t>
      </w:r>
      <w:r w:rsidR="00913365">
        <w:rPr>
          <w:rFonts w:ascii="Times New Roman" w:hAnsi="Times New Roman" w:cs="Times New Roman"/>
          <w:sz w:val="26"/>
          <w:szCs w:val="26"/>
        </w:rPr>
        <w:t xml:space="preserve"> </w:t>
      </w:r>
      <w:r>
        <w:rPr>
          <w:rFonts w:ascii="Times New Roman" w:hAnsi="Times New Roman" w:cs="Times New Roman"/>
          <w:sz w:val="26"/>
          <w:szCs w:val="26"/>
        </w:rPr>
        <w:t xml:space="preserve">connection, the indictment argues that the depiction of the situation </w:t>
      </w:r>
      <w:r w:rsidR="006540BB">
        <w:rPr>
          <w:rFonts w:ascii="Times New Roman" w:hAnsi="Times New Roman" w:cs="Times New Roman"/>
          <w:sz w:val="26"/>
          <w:szCs w:val="26"/>
        </w:rPr>
        <w:t xml:space="preserve">in the concerned regions of Turkey </w:t>
      </w:r>
      <w:r>
        <w:rPr>
          <w:rFonts w:ascii="Times New Roman" w:hAnsi="Times New Roman" w:cs="Times New Roman"/>
          <w:sz w:val="26"/>
          <w:szCs w:val="26"/>
        </w:rPr>
        <w:t xml:space="preserve">in the peace </w:t>
      </w:r>
      <w:r w:rsidR="006540BB">
        <w:rPr>
          <w:rFonts w:ascii="Times New Roman" w:hAnsi="Times New Roman" w:cs="Times New Roman"/>
          <w:sz w:val="26"/>
          <w:szCs w:val="26"/>
        </w:rPr>
        <w:t xml:space="preserve">statements </w:t>
      </w:r>
      <w:r>
        <w:rPr>
          <w:rFonts w:ascii="Times New Roman" w:hAnsi="Times New Roman" w:cs="Times New Roman"/>
          <w:sz w:val="26"/>
          <w:szCs w:val="26"/>
        </w:rPr>
        <w:t xml:space="preserve">is delusional and lacking of a solid foundation. </w:t>
      </w:r>
      <w:r w:rsidR="006540BB">
        <w:rPr>
          <w:rFonts w:ascii="Times New Roman" w:hAnsi="Times New Roman" w:cs="Times New Roman"/>
          <w:sz w:val="26"/>
          <w:szCs w:val="26"/>
        </w:rPr>
        <w:t>The prosecutor accuse</w:t>
      </w:r>
      <w:r w:rsidR="00DF1DF2">
        <w:rPr>
          <w:rFonts w:ascii="Times New Roman" w:hAnsi="Times New Roman" w:cs="Times New Roman"/>
          <w:sz w:val="26"/>
          <w:szCs w:val="26"/>
        </w:rPr>
        <w:t>s</w:t>
      </w:r>
      <w:r w:rsidR="006540BB">
        <w:rPr>
          <w:rFonts w:ascii="Times New Roman" w:hAnsi="Times New Roman" w:cs="Times New Roman"/>
          <w:sz w:val="26"/>
          <w:szCs w:val="26"/>
        </w:rPr>
        <w:t xml:space="preserve"> the academics for their</w:t>
      </w:r>
      <w:r>
        <w:rPr>
          <w:rFonts w:ascii="Times New Roman" w:hAnsi="Times New Roman" w:cs="Times New Roman"/>
          <w:sz w:val="26"/>
          <w:szCs w:val="26"/>
        </w:rPr>
        <w:t xml:space="preserve"> misrepresentation of the measures taken by the government and </w:t>
      </w:r>
      <w:r w:rsidR="00DF1DF2">
        <w:rPr>
          <w:rFonts w:ascii="Times New Roman" w:hAnsi="Times New Roman" w:cs="Times New Roman"/>
          <w:sz w:val="26"/>
          <w:szCs w:val="26"/>
        </w:rPr>
        <w:t xml:space="preserve">for </w:t>
      </w:r>
      <w:r>
        <w:rPr>
          <w:rFonts w:ascii="Times New Roman" w:hAnsi="Times New Roman" w:cs="Times New Roman"/>
          <w:sz w:val="26"/>
          <w:szCs w:val="26"/>
        </w:rPr>
        <w:t>distorting information that is important to sustain the public order and maintain</w:t>
      </w:r>
      <w:r w:rsidR="00DF1DF2">
        <w:rPr>
          <w:rFonts w:ascii="Times New Roman" w:hAnsi="Times New Roman" w:cs="Times New Roman"/>
          <w:sz w:val="26"/>
          <w:szCs w:val="26"/>
        </w:rPr>
        <w:t>ing</w:t>
      </w:r>
      <w:r>
        <w:rPr>
          <w:rFonts w:ascii="Times New Roman" w:hAnsi="Times New Roman" w:cs="Times New Roman"/>
          <w:sz w:val="26"/>
          <w:szCs w:val="26"/>
        </w:rPr>
        <w:t xml:space="preserve"> the integrity of the territory of the country. </w:t>
      </w:r>
    </w:p>
    <w:p w14:paraId="1106DA7B" w14:textId="104EE33D" w:rsidR="006F6A1E" w:rsidRDefault="000574AE">
      <w:pPr>
        <w:tabs>
          <w:tab w:val="left" w:pos="1380"/>
        </w:tabs>
        <w:jc w:val="both"/>
        <w:rPr>
          <w:rFonts w:ascii="Times New Roman" w:hAnsi="Times New Roman" w:cs="Times New Roman"/>
          <w:sz w:val="26"/>
          <w:szCs w:val="26"/>
        </w:rPr>
      </w:pPr>
      <w:r>
        <w:rPr>
          <w:rFonts w:ascii="Times New Roman" w:hAnsi="Times New Roman" w:cs="Times New Roman"/>
          <w:sz w:val="26"/>
          <w:szCs w:val="26"/>
        </w:rPr>
        <w:lastRenderedPageBreak/>
        <w:t xml:space="preserve">The indictment </w:t>
      </w:r>
      <w:r w:rsidR="00E75E8F">
        <w:rPr>
          <w:rFonts w:ascii="Times New Roman" w:hAnsi="Times New Roman" w:cs="Times New Roman"/>
          <w:sz w:val="26"/>
          <w:szCs w:val="26"/>
        </w:rPr>
        <w:t xml:space="preserve">further </w:t>
      </w:r>
      <w:r>
        <w:rPr>
          <w:rFonts w:ascii="Times New Roman" w:hAnsi="Times New Roman" w:cs="Times New Roman"/>
          <w:sz w:val="26"/>
          <w:szCs w:val="26"/>
        </w:rPr>
        <w:t>argues that</w:t>
      </w:r>
      <w:r w:rsidR="0033158F">
        <w:rPr>
          <w:rFonts w:ascii="Times New Roman" w:hAnsi="Times New Roman" w:cs="Times New Roman"/>
          <w:sz w:val="26"/>
          <w:szCs w:val="26"/>
        </w:rPr>
        <w:t>:</w:t>
      </w:r>
      <w:r>
        <w:rPr>
          <w:rFonts w:ascii="Times New Roman" w:hAnsi="Times New Roman" w:cs="Times New Roman"/>
          <w:sz w:val="26"/>
          <w:szCs w:val="26"/>
        </w:rPr>
        <w:t xml:space="preserve"> “</w:t>
      </w:r>
      <w:r w:rsidR="0033158F">
        <w:rPr>
          <w:rFonts w:ascii="Times New Roman" w:hAnsi="Times New Roman" w:cs="Times New Roman"/>
          <w:sz w:val="26"/>
          <w:szCs w:val="26"/>
        </w:rPr>
        <w:t>…</w:t>
      </w:r>
      <w:r w:rsidR="0033158F">
        <w:rPr>
          <w:rFonts w:ascii="Times New Roman" w:hAnsi="Times New Roman" w:cs="Times New Roman"/>
          <w:b/>
          <w:sz w:val="26"/>
          <w:szCs w:val="26"/>
        </w:rPr>
        <w:t>B</w:t>
      </w:r>
      <w:r>
        <w:rPr>
          <w:rFonts w:ascii="Times New Roman" w:hAnsi="Times New Roman" w:cs="Times New Roman"/>
          <w:b/>
          <w:sz w:val="26"/>
          <w:szCs w:val="26"/>
        </w:rPr>
        <w:t xml:space="preserve">y influencing its audiences on domestic and international platforms through several media organs, the declaration intended to manipulate the instances occurring in </w:t>
      </w:r>
      <w:r w:rsidR="0033158F">
        <w:rPr>
          <w:rFonts w:ascii="Times New Roman" w:hAnsi="Times New Roman" w:cs="Times New Roman"/>
          <w:b/>
          <w:sz w:val="26"/>
          <w:szCs w:val="26"/>
        </w:rPr>
        <w:t>E</w:t>
      </w:r>
      <w:r>
        <w:rPr>
          <w:rFonts w:ascii="Times New Roman" w:hAnsi="Times New Roman" w:cs="Times New Roman"/>
          <w:b/>
          <w:sz w:val="26"/>
          <w:szCs w:val="26"/>
        </w:rPr>
        <w:t>astern and South-eastern Turkey, to spread false, baseless and malicious news through disinformation and information pollution,</w:t>
      </w:r>
      <w:r w:rsidR="00085529">
        <w:rPr>
          <w:rFonts w:ascii="Times New Roman" w:hAnsi="Times New Roman" w:cs="Times New Roman"/>
          <w:b/>
          <w:sz w:val="26"/>
          <w:szCs w:val="26"/>
        </w:rPr>
        <w:t xml:space="preserve"> </w:t>
      </w:r>
      <w:r w:rsidR="0033158F">
        <w:rPr>
          <w:rFonts w:ascii="Times New Roman" w:hAnsi="Times New Roman" w:cs="Times New Roman"/>
          <w:b/>
          <w:sz w:val="26"/>
          <w:szCs w:val="26"/>
        </w:rPr>
        <w:t>to</w:t>
      </w:r>
      <w:r>
        <w:rPr>
          <w:rFonts w:ascii="Times New Roman" w:hAnsi="Times New Roman" w:cs="Times New Roman"/>
          <w:b/>
          <w:sz w:val="26"/>
          <w:szCs w:val="26"/>
        </w:rPr>
        <w:t xml:space="preserve"> target the Republic of Turkey, its government, its army and security forces</w:t>
      </w:r>
      <w:r w:rsidR="00085529">
        <w:rPr>
          <w:rFonts w:ascii="Times New Roman" w:hAnsi="Times New Roman" w:cs="Times New Roman"/>
          <w:b/>
          <w:sz w:val="26"/>
          <w:szCs w:val="26"/>
        </w:rPr>
        <w:t>.</w:t>
      </w:r>
      <w:r>
        <w:rPr>
          <w:rFonts w:ascii="Times New Roman" w:hAnsi="Times New Roman" w:cs="Times New Roman"/>
          <w:sz w:val="26"/>
          <w:szCs w:val="26"/>
        </w:rPr>
        <w:t>”</w:t>
      </w:r>
    </w:p>
    <w:p w14:paraId="4EF85FC6" w14:textId="7F4B5A3D" w:rsidR="006F6A1E" w:rsidRDefault="000574AE">
      <w:pPr>
        <w:tabs>
          <w:tab w:val="left" w:pos="1380"/>
        </w:tabs>
        <w:jc w:val="both"/>
        <w:rPr>
          <w:rFonts w:ascii="Times New Roman" w:hAnsi="Times New Roman" w:cs="Times New Roman"/>
          <w:sz w:val="26"/>
          <w:szCs w:val="26"/>
        </w:rPr>
      </w:pPr>
      <w:r>
        <w:rPr>
          <w:rFonts w:ascii="Times New Roman" w:hAnsi="Times New Roman" w:cs="Times New Roman"/>
          <w:sz w:val="26"/>
          <w:szCs w:val="26"/>
        </w:rPr>
        <w:t>The indictment also claims that</w:t>
      </w:r>
      <w:r w:rsidR="00085529">
        <w:rPr>
          <w:rFonts w:ascii="Times New Roman" w:hAnsi="Times New Roman" w:cs="Times New Roman"/>
          <w:sz w:val="26"/>
          <w:szCs w:val="26"/>
        </w:rPr>
        <w:t>:</w:t>
      </w:r>
      <w:r>
        <w:rPr>
          <w:rFonts w:ascii="Times New Roman" w:hAnsi="Times New Roman" w:cs="Times New Roman"/>
          <w:sz w:val="26"/>
          <w:szCs w:val="26"/>
        </w:rPr>
        <w:t xml:space="preserve"> “</w:t>
      </w:r>
      <w:r w:rsidR="00085529">
        <w:rPr>
          <w:rFonts w:ascii="Times New Roman" w:hAnsi="Times New Roman" w:cs="Times New Roman"/>
          <w:b/>
          <w:sz w:val="26"/>
          <w:szCs w:val="26"/>
        </w:rPr>
        <w:t>T</w:t>
      </w:r>
      <w:r>
        <w:rPr>
          <w:rFonts w:ascii="Times New Roman" w:hAnsi="Times New Roman" w:cs="Times New Roman"/>
          <w:b/>
          <w:sz w:val="26"/>
          <w:szCs w:val="26"/>
        </w:rPr>
        <w:t xml:space="preserve">he mentioned academics have intentionally published manipulated and distorted information via several media organs by misrepresenting the measures taken by the government, army and the security forces aimed at safeguarding the territorial integrity of the country and preventing crime by blaming Turkey for  </w:t>
      </w:r>
      <w:r w:rsidR="00A81B5C">
        <w:rPr>
          <w:rFonts w:ascii="Times New Roman" w:hAnsi="Times New Roman" w:cs="Times New Roman"/>
          <w:b/>
          <w:sz w:val="26"/>
          <w:szCs w:val="26"/>
        </w:rPr>
        <w:t xml:space="preserve">the acts indicated in the Academics for Peace Declaration such as </w:t>
      </w:r>
      <w:r w:rsidR="00085529">
        <w:rPr>
          <w:rFonts w:ascii="Times New Roman" w:hAnsi="Times New Roman" w:cs="Times New Roman"/>
          <w:b/>
          <w:sz w:val="26"/>
          <w:szCs w:val="26"/>
        </w:rPr>
        <w:t>‘</w:t>
      </w:r>
      <w:r>
        <w:rPr>
          <w:rFonts w:ascii="Times New Roman" w:hAnsi="Times New Roman" w:cs="Times New Roman"/>
          <w:b/>
          <w:sz w:val="26"/>
          <w:szCs w:val="26"/>
        </w:rPr>
        <w:t>… practically condemning people to hunger and thirst under the name of curfew</w:t>
      </w:r>
      <w:r w:rsidR="00085529">
        <w:rPr>
          <w:rFonts w:ascii="Times New Roman" w:hAnsi="Times New Roman" w:cs="Times New Roman"/>
          <w:b/>
          <w:sz w:val="26"/>
          <w:szCs w:val="26"/>
        </w:rPr>
        <w:t>’</w:t>
      </w:r>
      <w:r>
        <w:rPr>
          <w:rFonts w:ascii="Times New Roman" w:hAnsi="Times New Roman" w:cs="Times New Roman"/>
          <w:b/>
          <w:sz w:val="26"/>
          <w:szCs w:val="26"/>
        </w:rPr>
        <w:t xml:space="preserve">, </w:t>
      </w:r>
      <w:r w:rsidR="00085529">
        <w:rPr>
          <w:rFonts w:ascii="Times New Roman" w:hAnsi="Times New Roman" w:cs="Times New Roman"/>
          <w:b/>
          <w:sz w:val="26"/>
          <w:szCs w:val="26"/>
        </w:rPr>
        <w:t>‘</w:t>
      </w:r>
      <w:r>
        <w:rPr>
          <w:rFonts w:ascii="Times New Roman" w:hAnsi="Times New Roman" w:cs="Times New Roman"/>
          <w:b/>
          <w:sz w:val="26"/>
          <w:szCs w:val="26"/>
        </w:rPr>
        <w:t>…attacking these settlements with heavy weapons and equipment that would only be mobilized in wartime</w:t>
      </w:r>
      <w:r w:rsidR="00085529">
        <w:rPr>
          <w:rFonts w:ascii="Times New Roman" w:hAnsi="Times New Roman" w:cs="Times New Roman"/>
          <w:b/>
          <w:sz w:val="26"/>
          <w:szCs w:val="26"/>
        </w:rPr>
        <w:t>’</w:t>
      </w:r>
      <w:r>
        <w:rPr>
          <w:rFonts w:ascii="Times New Roman" w:hAnsi="Times New Roman" w:cs="Times New Roman"/>
          <w:b/>
          <w:sz w:val="26"/>
          <w:szCs w:val="26"/>
        </w:rPr>
        <w:t xml:space="preserve">, </w:t>
      </w:r>
      <w:r w:rsidR="00085529">
        <w:rPr>
          <w:rFonts w:ascii="Times New Roman" w:hAnsi="Times New Roman" w:cs="Times New Roman"/>
          <w:b/>
          <w:sz w:val="26"/>
          <w:szCs w:val="26"/>
        </w:rPr>
        <w:t>‘</w:t>
      </w:r>
      <w:r>
        <w:rPr>
          <w:rFonts w:ascii="Times New Roman" w:hAnsi="Times New Roman" w:cs="Times New Roman"/>
          <w:b/>
          <w:sz w:val="26"/>
          <w:szCs w:val="26"/>
        </w:rPr>
        <w:t>… violating particularly the right to life, liberty, and security, and in particular the prohibition of torture and ill-treatment that have been protected by the constitution and international conventions that Turkey has undersigned</w:t>
      </w:r>
      <w:r w:rsidR="00085529">
        <w:rPr>
          <w:rFonts w:ascii="Times New Roman" w:hAnsi="Times New Roman" w:cs="Times New Roman"/>
          <w:b/>
          <w:sz w:val="26"/>
          <w:szCs w:val="26"/>
        </w:rPr>
        <w:t>’</w:t>
      </w:r>
      <w:r>
        <w:rPr>
          <w:rFonts w:ascii="Times New Roman" w:hAnsi="Times New Roman" w:cs="Times New Roman"/>
          <w:b/>
          <w:sz w:val="26"/>
          <w:szCs w:val="26"/>
        </w:rPr>
        <w:t xml:space="preserve">, </w:t>
      </w:r>
      <w:r w:rsidR="00085529">
        <w:rPr>
          <w:rFonts w:ascii="Times New Roman" w:hAnsi="Times New Roman" w:cs="Times New Roman"/>
          <w:b/>
          <w:sz w:val="26"/>
          <w:szCs w:val="26"/>
        </w:rPr>
        <w:t>‘</w:t>
      </w:r>
      <w:r>
        <w:rPr>
          <w:rFonts w:ascii="Times New Roman" w:hAnsi="Times New Roman" w:cs="Times New Roman"/>
          <w:b/>
          <w:sz w:val="26"/>
          <w:szCs w:val="26"/>
        </w:rPr>
        <w:t>… this deliberate and planned massacre is in serious violation of Turkey’s own laws and international treaties to which Turkey is a party, the international customary law and the binding norms of international law</w:t>
      </w:r>
      <w:r w:rsidR="00085529">
        <w:rPr>
          <w:rFonts w:ascii="Times New Roman" w:hAnsi="Times New Roman"/>
          <w:b/>
          <w:sz w:val="26"/>
        </w:rPr>
        <w:t>’</w:t>
      </w:r>
      <w:r w:rsidR="0062149E">
        <w:rPr>
          <w:rFonts w:ascii="Times New Roman" w:hAnsi="Times New Roman"/>
          <w:b/>
          <w:sz w:val="26"/>
        </w:rPr>
        <w:t>”</w:t>
      </w:r>
      <w:r w:rsidRPr="00C40599">
        <w:rPr>
          <w:rFonts w:ascii="Times New Roman" w:hAnsi="Times New Roman"/>
          <w:b/>
          <w:sz w:val="26"/>
        </w:rPr>
        <w:t>.</w:t>
      </w:r>
      <w:r>
        <w:rPr>
          <w:rFonts w:ascii="Times New Roman" w:hAnsi="Times New Roman" w:cs="Times New Roman"/>
          <w:sz w:val="26"/>
          <w:szCs w:val="26"/>
        </w:rPr>
        <w:t xml:space="preserve"> </w:t>
      </w:r>
    </w:p>
    <w:p w14:paraId="297F0686" w14:textId="6035CE3E" w:rsidR="006F6A1E" w:rsidRDefault="000574AE">
      <w:pPr>
        <w:tabs>
          <w:tab w:val="left" w:pos="1380"/>
        </w:tabs>
        <w:jc w:val="both"/>
        <w:rPr>
          <w:rFonts w:ascii="Times New Roman" w:hAnsi="Times New Roman" w:cs="Times New Roman"/>
          <w:sz w:val="26"/>
          <w:szCs w:val="26"/>
        </w:rPr>
      </w:pPr>
      <w:r>
        <w:rPr>
          <w:rFonts w:ascii="Times New Roman" w:hAnsi="Times New Roman" w:cs="Times New Roman"/>
          <w:sz w:val="26"/>
          <w:szCs w:val="26"/>
        </w:rPr>
        <w:t xml:space="preserve">The indictment accuses the academics </w:t>
      </w:r>
      <w:r w:rsidR="00C10A95">
        <w:rPr>
          <w:rFonts w:ascii="Times New Roman" w:hAnsi="Times New Roman" w:cs="Times New Roman"/>
          <w:sz w:val="26"/>
          <w:szCs w:val="26"/>
        </w:rPr>
        <w:t>with the crime of</w:t>
      </w:r>
      <w:r>
        <w:rPr>
          <w:rFonts w:ascii="Times New Roman" w:hAnsi="Times New Roman" w:cs="Times New Roman"/>
          <w:sz w:val="26"/>
          <w:szCs w:val="26"/>
        </w:rPr>
        <w:t xml:space="preserve"> terrorist propaganda because they demand the state </w:t>
      </w:r>
      <w:r>
        <w:rPr>
          <w:rFonts w:ascii="Times New Roman" w:hAnsi="Times New Roman" w:cs="Times New Roman"/>
          <w:b/>
          <w:sz w:val="26"/>
          <w:szCs w:val="26"/>
        </w:rPr>
        <w:t>“to lift the curfew, punish those who are responsible for human rights violations, and compensate those citizens who have experienced material and psychological damage</w:t>
      </w:r>
      <w:r>
        <w:rPr>
          <w:rFonts w:ascii="Times New Roman" w:hAnsi="Times New Roman" w:cs="Times New Roman"/>
          <w:sz w:val="26"/>
          <w:szCs w:val="26"/>
        </w:rPr>
        <w:t xml:space="preserve">”.  According to the indictment, the academics who signed the petition made propaganda for the terrorist organisation by preparing a declaration </w:t>
      </w:r>
      <w:r>
        <w:rPr>
          <w:rFonts w:ascii="Times New Roman" w:hAnsi="Times New Roman" w:cs="Times New Roman"/>
          <w:b/>
          <w:sz w:val="26"/>
          <w:szCs w:val="26"/>
        </w:rPr>
        <w:t xml:space="preserve">that </w:t>
      </w:r>
      <w:r w:rsidR="00C10A95">
        <w:rPr>
          <w:rFonts w:ascii="Times New Roman" w:hAnsi="Times New Roman" w:cs="Times New Roman"/>
          <w:b/>
          <w:sz w:val="26"/>
          <w:szCs w:val="26"/>
        </w:rPr>
        <w:t>allegedly “</w:t>
      </w:r>
      <w:r>
        <w:rPr>
          <w:rFonts w:ascii="Times New Roman" w:hAnsi="Times New Roman" w:cs="Times New Roman"/>
          <w:b/>
          <w:sz w:val="26"/>
          <w:szCs w:val="26"/>
        </w:rPr>
        <w:t>manipulates and distorts the factual truths and they have therefore committed a crime</w:t>
      </w:r>
      <w:r>
        <w:rPr>
          <w:rFonts w:ascii="Times New Roman" w:hAnsi="Times New Roman" w:cs="Times New Roman"/>
          <w:sz w:val="26"/>
          <w:szCs w:val="26"/>
        </w:rPr>
        <w:t>” for misinforming “</w:t>
      </w:r>
      <w:r>
        <w:rPr>
          <w:rFonts w:ascii="Times New Roman" w:hAnsi="Times New Roman" w:cs="Times New Roman"/>
          <w:b/>
          <w:sz w:val="26"/>
          <w:szCs w:val="26"/>
        </w:rPr>
        <w:t>Especially foreign people who are ignorant or indifferent to the realities of the region or who carry out activities against Turkey despite their knowledge of the issue</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7"/>
      </w:r>
    </w:p>
    <w:p w14:paraId="092A031F" w14:textId="73933F72" w:rsidR="006F6A1E" w:rsidRDefault="000574AE">
      <w:pPr>
        <w:tabs>
          <w:tab w:val="left" w:pos="1380"/>
        </w:tabs>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The indictment mentions the prestigious role of academics in the society and argues that this role has been used as a tool </w:t>
      </w:r>
      <w:r w:rsidR="0062759D">
        <w:rPr>
          <w:rFonts w:ascii="Times New Roman" w:hAnsi="Times New Roman" w:cs="Times New Roman"/>
          <w:color w:val="000000"/>
          <w:sz w:val="26"/>
          <w:szCs w:val="26"/>
        </w:rPr>
        <w:t>for</w:t>
      </w:r>
      <w:r>
        <w:rPr>
          <w:rFonts w:ascii="Times New Roman" w:hAnsi="Times New Roman" w:cs="Times New Roman"/>
          <w:color w:val="000000"/>
          <w:sz w:val="26"/>
          <w:szCs w:val="26"/>
        </w:rPr>
        <w:t xml:space="preserve"> propaganda to affect the public opinion. This alleged manipulation has been formulated </w:t>
      </w:r>
      <w:r w:rsidR="00012946">
        <w:rPr>
          <w:rFonts w:ascii="Times New Roman" w:hAnsi="Times New Roman" w:cs="Times New Roman"/>
          <w:color w:val="000000"/>
          <w:sz w:val="26"/>
          <w:szCs w:val="26"/>
        </w:rPr>
        <w:t>within</w:t>
      </w:r>
      <w:r>
        <w:rPr>
          <w:rFonts w:ascii="Times New Roman" w:hAnsi="Times New Roman" w:cs="Times New Roman"/>
          <w:color w:val="000000"/>
          <w:sz w:val="26"/>
          <w:szCs w:val="26"/>
        </w:rPr>
        <w:t xml:space="preserve"> the indictment as follows: “</w:t>
      </w:r>
      <w:r>
        <w:rPr>
          <w:rFonts w:ascii="Times New Roman" w:hAnsi="Times New Roman" w:cs="Times New Roman"/>
          <w:b/>
          <w:color w:val="000000"/>
          <w:sz w:val="26"/>
          <w:szCs w:val="26"/>
        </w:rPr>
        <w:t>…</w:t>
      </w:r>
      <w:r w:rsidR="00085529">
        <w:rPr>
          <w:rFonts w:ascii="Times New Roman" w:hAnsi="Times New Roman" w:cs="Times New Roman"/>
          <w:b/>
          <w:color w:val="000000"/>
          <w:sz w:val="26"/>
          <w:szCs w:val="26"/>
        </w:rPr>
        <w:t>T</w:t>
      </w:r>
      <w:r>
        <w:rPr>
          <w:rFonts w:ascii="Times New Roman" w:hAnsi="Times New Roman" w:cs="Times New Roman"/>
          <w:b/>
          <w:color w:val="000000"/>
          <w:sz w:val="26"/>
          <w:szCs w:val="26"/>
        </w:rPr>
        <w:t xml:space="preserve">o </w:t>
      </w:r>
      <w:r>
        <w:rPr>
          <w:rFonts w:ascii="Times New Roman" w:hAnsi="Times New Roman" w:cs="Times New Roman"/>
          <w:b/>
          <w:color w:val="000000"/>
          <w:sz w:val="26"/>
          <w:szCs w:val="26"/>
        </w:rPr>
        <w:lastRenderedPageBreak/>
        <w:t xml:space="preserve">target the Republic of Turkey, its government, its army and security forces by depicting the state not as a sovereign entity but rather as an </w:t>
      </w:r>
      <w:r w:rsidR="00085529">
        <w:rPr>
          <w:rFonts w:ascii="Times New Roman" w:hAnsi="Times New Roman" w:cs="Times New Roman"/>
          <w:b/>
          <w:color w:val="000000"/>
          <w:sz w:val="26"/>
          <w:szCs w:val="26"/>
        </w:rPr>
        <w:t>‘</w:t>
      </w:r>
      <w:r>
        <w:rPr>
          <w:rFonts w:ascii="Times New Roman" w:hAnsi="Times New Roman" w:cs="Times New Roman"/>
          <w:b/>
          <w:color w:val="000000"/>
          <w:sz w:val="26"/>
          <w:szCs w:val="26"/>
        </w:rPr>
        <w:t>illegitimate, destructive power</w:t>
      </w:r>
      <w:r w:rsidR="00085529">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through counter-propaganda, and to legitimize the methods of force, violence and threat of the armed terrorist organization PKK/KCK and consequently, to carry out propaganda in favour of actions that adopt these methods.” </w:t>
      </w:r>
    </w:p>
    <w:p w14:paraId="2BC677D5" w14:textId="5537C597" w:rsidR="006F6A1E" w:rsidRDefault="000574AE">
      <w:pPr>
        <w:tabs>
          <w:tab w:val="left" w:pos="1380"/>
        </w:tabs>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 special emphasize is given to the international aspects and echoes of the peace declaration. Before evaluating these dimensions, the indictment examines the English version of the peace declaration as has been published by </w:t>
      </w:r>
      <w:r w:rsidR="00085529">
        <w:rPr>
          <w:rFonts w:ascii="Times New Roman" w:hAnsi="Times New Roman" w:cs="Times New Roman"/>
          <w:color w:val="000000"/>
          <w:sz w:val="26"/>
          <w:szCs w:val="26"/>
        </w:rPr>
        <w:t xml:space="preserve">the </w:t>
      </w:r>
      <w:r>
        <w:rPr>
          <w:rFonts w:ascii="Times New Roman" w:hAnsi="Times New Roman" w:cs="Times New Roman"/>
          <w:color w:val="000000"/>
          <w:sz w:val="26"/>
          <w:szCs w:val="26"/>
        </w:rPr>
        <w:t>Academics for Peace. After presenting this English text and its Turkish translation, the indictment focuses on several phrases used in this English version.</w:t>
      </w:r>
      <w:r>
        <w:rPr>
          <w:rStyle w:val="FootnoteReference"/>
          <w:rFonts w:ascii="Times New Roman" w:hAnsi="Times New Roman" w:cs="Times New Roman"/>
          <w:color w:val="000000"/>
          <w:sz w:val="26"/>
          <w:szCs w:val="26"/>
        </w:rPr>
        <w:footnoteReference w:id="8"/>
      </w:r>
      <w:r>
        <w:rPr>
          <w:rFonts w:ascii="Times New Roman" w:hAnsi="Times New Roman" w:cs="Times New Roman"/>
          <w:color w:val="000000"/>
          <w:sz w:val="26"/>
          <w:szCs w:val="26"/>
        </w:rPr>
        <w:t xml:space="preserve"> According to the indictment, the academics,</w:t>
      </w:r>
      <w:r w:rsidR="00C40599">
        <w:rPr>
          <w:rFonts w:ascii="Times New Roman" w:hAnsi="Times New Roman" w:cs="Times New Roman"/>
          <w:color w:val="000000"/>
          <w:sz w:val="26"/>
          <w:szCs w:val="26"/>
        </w:rPr>
        <w:t xml:space="preserve"> by</w:t>
      </w:r>
      <w:r>
        <w:rPr>
          <w:rFonts w:ascii="Times New Roman" w:hAnsi="Times New Roman" w:cs="Times New Roman"/>
          <w:color w:val="000000"/>
          <w:sz w:val="26"/>
          <w:szCs w:val="26"/>
        </w:rPr>
        <w:t xml:space="preserve"> </w:t>
      </w:r>
      <w:r w:rsidR="00F776B7">
        <w:rPr>
          <w:rFonts w:ascii="Times New Roman" w:hAnsi="Times New Roman" w:cs="Times New Roman"/>
          <w:color w:val="000000"/>
          <w:sz w:val="26"/>
          <w:szCs w:val="26"/>
        </w:rPr>
        <w:t>referring to the word</w:t>
      </w:r>
      <w:r>
        <w:rPr>
          <w:rFonts w:ascii="Times New Roman" w:hAnsi="Times New Roman" w:cs="Times New Roman"/>
          <w:color w:val="000000"/>
          <w:sz w:val="26"/>
          <w:szCs w:val="26"/>
        </w:rPr>
        <w:t xml:space="preserve"> “Kurdistan” </w:t>
      </w:r>
      <w:r w:rsidR="00913365">
        <w:rPr>
          <w:rFonts w:ascii="Times New Roman" w:hAnsi="Times New Roman" w:cs="Times New Roman"/>
          <w:color w:val="000000"/>
          <w:sz w:val="26"/>
          <w:szCs w:val="26"/>
        </w:rPr>
        <w:t>want</w:t>
      </w:r>
      <w:r>
        <w:rPr>
          <w:rFonts w:ascii="Times New Roman" w:hAnsi="Times New Roman" w:cs="Times New Roman"/>
          <w:color w:val="000000"/>
          <w:sz w:val="26"/>
          <w:szCs w:val="26"/>
        </w:rPr>
        <w:t xml:space="preserve"> to imply the existence of a political entity that </w:t>
      </w:r>
      <w:r w:rsidR="00F776B7">
        <w:rPr>
          <w:rFonts w:ascii="Times New Roman" w:hAnsi="Times New Roman" w:cs="Times New Roman"/>
          <w:color w:val="000000"/>
          <w:sz w:val="26"/>
          <w:szCs w:val="26"/>
        </w:rPr>
        <w:t xml:space="preserve">in fact </w:t>
      </w:r>
      <w:r>
        <w:rPr>
          <w:rFonts w:ascii="Times New Roman" w:hAnsi="Times New Roman" w:cs="Times New Roman"/>
          <w:color w:val="000000"/>
          <w:sz w:val="26"/>
          <w:szCs w:val="26"/>
        </w:rPr>
        <w:t xml:space="preserve">does not exist. Also, the reference to the “Kurdish political movement” in the text is seen as the legitimisation of the terrorist organisation. This, in the eyes of the indictment, builds the claim of terrorist propaganda in the cloak of academic existence. </w:t>
      </w:r>
    </w:p>
    <w:p w14:paraId="77EFE95D" w14:textId="35E3714E" w:rsidR="00795F6B" w:rsidRDefault="00B60707">
      <w:pPr>
        <w:tabs>
          <w:tab w:val="left" w:pos="1380"/>
        </w:tabs>
        <w:jc w:val="both"/>
        <w:rPr>
          <w:rFonts w:ascii="Times New Roman" w:hAnsi="Times New Roman" w:cs="Times New Roman"/>
          <w:color w:val="000000"/>
          <w:sz w:val="26"/>
          <w:szCs w:val="26"/>
        </w:rPr>
      </w:pPr>
      <w:r>
        <w:rPr>
          <w:rFonts w:ascii="Times New Roman" w:hAnsi="Times New Roman" w:cs="Times New Roman"/>
          <w:color w:val="000000"/>
          <w:sz w:val="26"/>
          <w:szCs w:val="26"/>
        </w:rPr>
        <w:t>T</w:t>
      </w:r>
      <w:r w:rsidR="00795F6B">
        <w:rPr>
          <w:rFonts w:ascii="Times New Roman" w:hAnsi="Times New Roman" w:cs="Times New Roman"/>
          <w:color w:val="000000"/>
          <w:sz w:val="26"/>
          <w:szCs w:val="26"/>
        </w:rPr>
        <w:t xml:space="preserve">he </w:t>
      </w:r>
      <w:r>
        <w:rPr>
          <w:rFonts w:ascii="Times New Roman" w:hAnsi="Times New Roman" w:cs="Times New Roman"/>
          <w:color w:val="000000"/>
          <w:sz w:val="26"/>
          <w:szCs w:val="26"/>
        </w:rPr>
        <w:t xml:space="preserve">solidarity efforts </w:t>
      </w:r>
      <w:r w:rsidR="00795F6B">
        <w:rPr>
          <w:rFonts w:ascii="Times New Roman" w:hAnsi="Times New Roman" w:cs="Times New Roman"/>
          <w:color w:val="000000"/>
          <w:sz w:val="26"/>
          <w:szCs w:val="26"/>
        </w:rPr>
        <w:t>of foreign</w:t>
      </w:r>
      <w:r w:rsidR="00C40599">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academics during </w:t>
      </w:r>
      <w:r w:rsidR="00795F6B">
        <w:rPr>
          <w:rFonts w:ascii="Times New Roman" w:hAnsi="Times New Roman" w:cs="Times New Roman"/>
          <w:color w:val="000000"/>
          <w:sz w:val="26"/>
          <w:szCs w:val="26"/>
        </w:rPr>
        <w:t xml:space="preserve">the </w:t>
      </w:r>
      <w:r>
        <w:rPr>
          <w:rFonts w:ascii="Times New Roman" w:hAnsi="Times New Roman" w:cs="Times New Roman"/>
          <w:color w:val="000000"/>
          <w:sz w:val="26"/>
          <w:szCs w:val="26"/>
        </w:rPr>
        <w:t xml:space="preserve">legal </w:t>
      </w:r>
      <w:r w:rsidR="00795F6B">
        <w:rPr>
          <w:rFonts w:ascii="Times New Roman" w:hAnsi="Times New Roman" w:cs="Times New Roman"/>
          <w:color w:val="000000"/>
          <w:sz w:val="26"/>
          <w:szCs w:val="26"/>
        </w:rPr>
        <w:t xml:space="preserve">process </w:t>
      </w:r>
      <w:r>
        <w:rPr>
          <w:rFonts w:ascii="Times New Roman" w:hAnsi="Times New Roman" w:cs="Times New Roman"/>
          <w:color w:val="000000"/>
          <w:sz w:val="26"/>
          <w:szCs w:val="26"/>
        </w:rPr>
        <w:t>against the arrest of the four academics who read the second declaration before the press are qualified as acts of propaganda.</w:t>
      </w:r>
      <w:r w:rsidR="00C40599">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The prosecutor argues that </w:t>
      </w:r>
      <w:r w:rsidR="00795F6B">
        <w:rPr>
          <w:rFonts w:ascii="Times New Roman" w:hAnsi="Times New Roman" w:cs="Times New Roman"/>
          <w:color w:val="000000"/>
          <w:sz w:val="26"/>
          <w:szCs w:val="26"/>
        </w:rPr>
        <w:t xml:space="preserve">Chris Stephenson, a lecturer at </w:t>
      </w:r>
      <w:r>
        <w:rPr>
          <w:rFonts w:ascii="Times New Roman" w:hAnsi="Times New Roman" w:cs="Times New Roman"/>
          <w:color w:val="000000"/>
          <w:sz w:val="26"/>
          <w:szCs w:val="26"/>
        </w:rPr>
        <w:t xml:space="preserve">Istanbul </w:t>
      </w:r>
      <w:proofErr w:type="spellStart"/>
      <w:r w:rsidR="00795F6B">
        <w:rPr>
          <w:rFonts w:ascii="Times New Roman" w:hAnsi="Times New Roman" w:cs="Times New Roman"/>
          <w:color w:val="000000"/>
          <w:sz w:val="26"/>
          <w:szCs w:val="26"/>
        </w:rPr>
        <w:t>Bilgi</w:t>
      </w:r>
      <w:proofErr w:type="spellEnd"/>
      <w:r w:rsidR="00795F6B">
        <w:rPr>
          <w:rFonts w:ascii="Times New Roman" w:hAnsi="Times New Roman" w:cs="Times New Roman"/>
          <w:color w:val="000000"/>
          <w:sz w:val="26"/>
          <w:szCs w:val="26"/>
        </w:rPr>
        <w:t xml:space="preserve"> University</w:t>
      </w:r>
      <w:r>
        <w:rPr>
          <w:rFonts w:ascii="Times New Roman" w:hAnsi="Times New Roman" w:cs="Times New Roman"/>
          <w:color w:val="000000"/>
          <w:sz w:val="26"/>
          <w:szCs w:val="26"/>
        </w:rPr>
        <w:t xml:space="preserve"> and himself a signatory of the petition</w:t>
      </w:r>
      <w:r w:rsidR="00085529">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085529">
        <w:rPr>
          <w:rFonts w:ascii="Times New Roman" w:hAnsi="Times New Roman" w:cs="Times New Roman"/>
          <w:b/>
          <w:color w:val="000000"/>
          <w:sz w:val="26"/>
          <w:szCs w:val="26"/>
        </w:rPr>
        <w:t>…I</w:t>
      </w:r>
      <w:r w:rsidR="00795F6B" w:rsidRPr="008B7D56">
        <w:rPr>
          <w:rFonts w:ascii="Times New Roman" w:hAnsi="Times New Roman" w:cs="Times New Roman"/>
          <w:b/>
          <w:color w:val="000000"/>
          <w:sz w:val="26"/>
          <w:szCs w:val="26"/>
        </w:rPr>
        <w:t>n solidarity with his so-called colleagues under custody, arrived at the Court House of Istanbul carrying material in his bag deliberately to be used for propaganda for the terrorist organisation and wanted to support the defamation campaign in the international community against Turkey</w:t>
      </w:r>
      <w:r>
        <w:rPr>
          <w:rFonts w:ascii="Times New Roman" w:hAnsi="Times New Roman" w:cs="Times New Roman"/>
          <w:b/>
          <w:color w:val="000000"/>
          <w:sz w:val="26"/>
          <w:szCs w:val="26"/>
        </w:rPr>
        <w:t>”</w:t>
      </w:r>
      <w:r w:rsidR="00786C02">
        <w:rPr>
          <w:rStyle w:val="FootnoteReference"/>
          <w:rFonts w:ascii="Times New Roman" w:hAnsi="Times New Roman" w:cs="Times New Roman"/>
          <w:b/>
          <w:color w:val="000000"/>
          <w:sz w:val="26"/>
          <w:szCs w:val="26"/>
        </w:rPr>
        <w:footnoteReference w:id="9"/>
      </w:r>
      <w:r w:rsidR="00795F6B" w:rsidRPr="008B7D56">
        <w:rPr>
          <w:rFonts w:ascii="Times New Roman" w:hAnsi="Times New Roman" w:cs="Times New Roman"/>
          <w:b/>
          <w:color w:val="000000"/>
          <w:sz w:val="26"/>
          <w:szCs w:val="26"/>
        </w:rPr>
        <w:t>.</w:t>
      </w:r>
    </w:p>
    <w:p w14:paraId="49D87D76" w14:textId="5E604452" w:rsidR="006F6A1E" w:rsidRDefault="000574AE">
      <w:pPr>
        <w:tabs>
          <w:tab w:val="left" w:pos="1380"/>
        </w:tabs>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Then, the indictment proceeds by mentioning the international echoes of the peace declaration and the request </w:t>
      </w:r>
      <w:r w:rsidR="00B60707">
        <w:rPr>
          <w:rFonts w:ascii="Times New Roman" w:hAnsi="Times New Roman" w:cs="Times New Roman"/>
          <w:color w:val="000000"/>
          <w:sz w:val="26"/>
          <w:szCs w:val="26"/>
        </w:rPr>
        <w:t xml:space="preserve">in the first declaration </w:t>
      </w:r>
      <w:r>
        <w:rPr>
          <w:rFonts w:ascii="Times New Roman" w:hAnsi="Times New Roman" w:cs="Times New Roman"/>
          <w:color w:val="000000"/>
          <w:sz w:val="26"/>
          <w:szCs w:val="26"/>
        </w:rPr>
        <w:t>for inviting international observers counts for the defamation of Turkey on international platforms and takes this evaluation as a basis for strengthening its claims for terrorist propaganda.</w:t>
      </w:r>
    </w:p>
    <w:p w14:paraId="1151E845" w14:textId="7D55FFD2" w:rsidR="006F6A1E" w:rsidRDefault="00DD0CE8">
      <w:pPr>
        <w:tabs>
          <w:tab w:val="left" w:pos="1380"/>
        </w:tabs>
        <w:jc w:val="both"/>
        <w:rPr>
          <w:rFonts w:ascii="Times New Roman" w:hAnsi="Times New Roman" w:cs="Times New Roman"/>
          <w:b/>
          <w:color w:val="000000"/>
          <w:sz w:val="26"/>
          <w:szCs w:val="26"/>
        </w:rPr>
      </w:pPr>
      <w:r>
        <w:rPr>
          <w:rFonts w:ascii="Times New Roman" w:hAnsi="Times New Roman" w:cs="Times New Roman"/>
          <w:color w:val="000000"/>
          <w:sz w:val="26"/>
          <w:szCs w:val="26"/>
        </w:rPr>
        <w:t>It can be observed that t</w:t>
      </w:r>
      <w:r w:rsidR="00913365">
        <w:rPr>
          <w:rFonts w:ascii="Times New Roman" w:hAnsi="Times New Roman" w:cs="Times New Roman"/>
          <w:color w:val="000000"/>
          <w:sz w:val="26"/>
          <w:szCs w:val="26"/>
        </w:rPr>
        <w:t>he</w:t>
      </w:r>
      <w:r w:rsidR="000574AE">
        <w:rPr>
          <w:rFonts w:ascii="Times New Roman" w:hAnsi="Times New Roman" w:cs="Times New Roman"/>
          <w:color w:val="000000"/>
          <w:sz w:val="26"/>
          <w:szCs w:val="26"/>
        </w:rPr>
        <w:t xml:space="preserve"> outcomes of the first peace declaration and the relevant reactions </w:t>
      </w:r>
      <w:r>
        <w:rPr>
          <w:rFonts w:ascii="Times New Roman" w:hAnsi="Times New Roman" w:cs="Times New Roman"/>
          <w:color w:val="000000"/>
          <w:sz w:val="26"/>
          <w:szCs w:val="26"/>
        </w:rPr>
        <w:t>are the topics on which</w:t>
      </w:r>
      <w:r w:rsidR="00044786">
        <w:rPr>
          <w:rFonts w:ascii="Times New Roman" w:hAnsi="Times New Roman" w:cs="Times New Roman"/>
          <w:color w:val="000000"/>
          <w:sz w:val="26"/>
          <w:szCs w:val="26"/>
        </w:rPr>
        <w:t xml:space="preserve"> there has been</w:t>
      </w:r>
      <w:r>
        <w:rPr>
          <w:rFonts w:ascii="Times New Roman" w:hAnsi="Times New Roman" w:cs="Times New Roman"/>
          <w:color w:val="000000"/>
          <w:sz w:val="26"/>
          <w:szCs w:val="26"/>
        </w:rPr>
        <w:t xml:space="preserve"> </w:t>
      </w:r>
      <w:r w:rsidR="00044786">
        <w:rPr>
          <w:rFonts w:ascii="Times New Roman" w:hAnsi="Times New Roman" w:cs="Times New Roman"/>
          <w:color w:val="000000"/>
          <w:sz w:val="26"/>
          <w:szCs w:val="26"/>
        </w:rPr>
        <w:t xml:space="preserve">a </w:t>
      </w:r>
      <w:r>
        <w:rPr>
          <w:rFonts w:ascii="Times New Roman" w:hAnsi="Times New Roman" w:cs="Times New Roman"/>
          <w:color w:val="000000"/>
          <w:sz w:val="26"/>
          <w:szCs w:val="26"/>
        </w:rPr>
        <w:t xml:space="preserve">specific </w:t>
      </w:r>
      <w:r w:rsidR="00044786">
        <w:rPr>
          <w:rFonts w:ascii="Times New Roman" w:hAnsi="Times New Roman" w:cs="Times New Roman"/>
          <w:color w:val="000000"/>
          <w:sz w:val="26"/>
          <w:szCs w:val="26"/>
        </w:rPr>
        <w:t>concentration</w:t>
      </w:r>
      <w:r w:rsidR="000574AE">
        <w:rPr>
          <w:rFonts w:ascii="Times New Roman" w:hAnsi="Times New Roman" w:cs="Times New Roman"/>
          <w:color w:val="000000"/>
          <w:sz w:val="26"/>
          <w:szCs w:val="26"/>
        </w:rPr>
        <w:t xml:space="preserve"> in the indictment. The repercussions originated from international communities, the reactions regarding the investigations following the declaration, cancelling of several academic events in Turkey, press conferences held in Turkey and abroad have all been </w:t>
      </w:r>
      <w:r w:rsidR="000574AE">
        <w:rPr>
          <w:rFonts w:ascii="Times New Roman" w:hAnsi="Times New Roman" w:cs="Times New Roman"/>
          <w:color w:val="000000"/>
          <w:sz w:val="26"/>
          <w:szCs w:val="26"/>
        </w:rPr>
        <w:lastRenderedPageBreak/>
        <w:t>taken as supportive evidences of defamation campaign against Turkey and legitimization of terror. In this regard, the second declaration dated March 10, 2016 has taken special attention. The indictment reads: “</w:t>
      </w:r>
      <w:r w:rsidR="000574AE">
        <w:rPr>
          <w:rFonts w:ascii="Times New Roman" w:hAnsi="Times New Roman" w:cs="Times New Roman"/>
          <w:b/>
          <w:color w:val="000000"/>
          <w:sz w:val="26"/>
          <w:szCs w:val="26"/>
        </w:rPr>
        <w:t xml:space="preserve">The signatories of the second declaration sought to cast a shadow on the investigations and targeted the higher education institutions, security and judiciary organs. With expressions like </w:t>
      </w:r>
      <w:r w:rsidR="00085529">
        <w:rPr>
          <w:rFonts w:ascii="Times New Roman" w:hAnsi="Times New Roman" w:cs="Times New Roman"/>
          <w:b/>
          <w:color w:val="000000"/>
          <w:sz w:val="26"/>
          <w:szCs w:val="26"/>
        </w:rPr>
        <w:t>‘</w:t>
      </w:r>
      <w:r w:rsidR="000574AE">
        <w:rPr>
          <w:rFonts w:ascii="Times New Roman" w:hAnsi="Times New Roman" w:cs="Times New Roman"/>
          <w:b/>
          <w:color w:val="000000"/>
          <w:sz w:val="26"/>
          <w:szCs w:val="26"/>
        </w:rPr>
        <w:t>human bones and burned out human bodies have been found in the provinces and historical artefacts have been damaged</w:t>
      </w:r>
      <w:r w:rsidR="00085529">
        <w:rPr>
          <w:rFonts w:ascii="Times New Roman" w:hAnsi="Times New Roman" w:cs="Times New Roman"/>
          <w:b/>
          <w:color w:val="000000"/>
          <w:sz w:val="26"/>
          <w:szCs w:val="26"/>
        </w:rPr>
        <w:t>’</w:t>
      </w:r>
      <w:r w:rsidR="000574AE">
        <w:rPr>
          <w:rFonts w:ascii="Times New Roman" w:hAnsi="Times New Roman" w:cs="Times New Roman"/>
          <w:b/>
          <w:color w:val="000000"/>
          <w:sz w:val="26"/>
          <w:szCs w:val="26"/>
        </w:rPr>
        <w:t>, they went further and tried to make the Republic of Turkey and its Government pay for activities that are actually carried out by the PKK”.</w:t>
      </w:r>
    </w:p>
    <w:p w14:paraId="0E484EB9" w14:textId="1B90FC4A" w:rsidR="006F6A1E" w:rsidRDefault="000574AE">
      <w:pPr>
        <w:tabs>
          <w:tab w:val="left" w:pos="1380"/>
        </w:tabs>
        <w:jc w:val="both"/>
        <w:rPr>
          <w:rFonts w:ascii="Times New Roman" w:hAnsi="Times New Roman" w:cs="Times New Roman"/>
          <w:color w:val="000000"/>
          <w:sz w:val="26"/>
          <w:szCs w:val="26"/>
        </w:rPr>
      </w:pPr>
      <w:r>
        <w:rPr>
          <w:rFonts w:ascii="Times New Roman" w:hAnsi="Times New Roman" w:cs="Times New Roman"/>
          <w:color w:val="000000"/>
          <w:sz w:val="26"/>
          <w:szCs w:val="26"/>
        </w:rPr>
        <w:t>Another special attention has been given to the “Solidarity Academies</w:t>
      </w:r>
      <w:r w:rsidR="00913365">
        <w:rPr>
          <w:rFonts w:ascii="Times New Roman" w:hAnsi="Times New Roman" w:cs="Times New Roman"/>
          <w:color w:val="000000"/>
          <w:sz w:val="26"/>
          <w:szCs w:val="26"/>
        </w:rPr>
        <w:t>”</w:t>
      </w:r>
      <w:r w:rsidR="00C40599">
        <w:rPr>
          <w:rFonts w:ascii="Times New Roman" w:hAnsi="Times New Roman" w:cs="Times New Roman"/>
          <w:color w:val="000000"/>
          <w:sz w:val="26"/>
          <w:szCs w:val="26"/>
        </w:rPr>
        <w:t>,</w:t>
      </w:r>
      <w:r w:rsidR="00B60707">
        <w:rPr>
          <w:rFonts w:ascii="Times New Roman" w:hAnsi="Times New Roman" w:cs="Times New Roman"/>
          <w:color w:val="000000"/>
          <w:sz w:val="26"/>
          <w:szCs w:val="26"/>
        </w:rPr>
        <w:t xml:space="preserve"> where the dismissed signatories teach</w:t>
      </w:r>
      <w:r w:rsidR="00E75E8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E75E8F" w:rsidRPr="00C97AB8">
        <w:rPr>
          <w:rFonts w:ascii="Times New Roman" w:hAnsi="Times New Roman" w:cs="Times New Roman"/>
          <w:color w:val="000000" w:themeColor="text1"/>
          <w:sz w:val="26"/>
          <w:szCs w:val="26"/>
        </w:rPr>
        <w:t>T</w:t>
      </w:r>
      <w:r w:rsidRPr="00C97AB8">
        <w:rPr>
          <w:rFonts w:ascii="Times New Roman" w:hAnsi="Times New Roman" w:cs="Times New Roman"/>
          <w:color w:val="000000" w:themeColor="text1"/>
          <w:sz w:val="26"/>
          <w:szCs w:val="26"/>
        </w:rPr>
        <w:t>he indictment regards th</w:t>
      </w:r>
      <w:r w:rsidR="00E75E8F" w:rsidRPr="00C97AB8">
        <w:rPr>
          <w:rFonts w:ascii="Times New Roman" w:hAnsi="Times New Roman" w:cs="Times New Roman"/>
          <w:color w:val="000000" w:themeColor="text1"/>
          <w:sz w:val="26"/>
          <w:szCs w:val="26"/>
        </w:rPr>
        <w:t>e initiative of these</w:t>
      </w:r>
      <w:r w:rsidRPr="00C97AB8">
        <w:rPr>
          <w:rFonts w:ascii="Times New Roman" w:hAnsi="Times New Roman" w:cs="Times New Roman"/>
          <w:color w:val="000000" w:themeColor="text1"/>
          <w:sz w:val="26"/>
          <w:szCs w:val="26"/>
        </w:rPr>
        <w:t xml:space="preserve"> academies </w:t>
      </w:r>
      <w:r>
        <w:rPr>
          <w:rFonts w:ascii="Times New Roman" w:hAnsi="Times New Roman" w:cs="Times New Roman"/>
          <w:color w:val="000000"/>
          <w:sz w:val="26"/>
          <w:szCs w:val="26"/>
        </w:rPr>
        <w:t>as an act of “</w:t>
      </w:r>
      <w:r w:rsidR="00085529">
        <w:rPr>
          <w:rFonts w:ascii="Times New Roman" w:hAnsi="Times New Roman" w:cs="Times New Roman"/>
          <w:color w:val="000000"/>
          <w:sz w:val="26"/>
          <w:szCs w:val="26"/>
        </w:rPr>
        <w:t>…</w:t>
      </w:r>
      <w:r w:rsidR="00085529">
        <w:rPr>
          <w:rFonts w:ascii="Times New Roman" w:hAnsi="Times New Roman" w:cs="Times New Roman"/>
          <w:b/>
          <w:color w:val="000000"/>
          <w:sz w:val="26"/>
          <w:szCs w:val="26"/>
        </w:rPr>
        <w:t>P</w:t>
      </w:r>
      <w:r>
        <w:rPr>
          <w:rFonts w:ascii="Times New Roman" w:hAnsi="Times New Roman" w:cs="Times New Roman"/>
          <w:b/>
          <w:color w:val="000000"/>
          <w:sz w:val="26"/>
          <w:szCs w:val="26"/>
        </w:rPr>
        <w:t>rovoking the public and the students of the universities they were affiliated to against the Republic of Turkey and its Government</w:t>
      </w:r>
      <w:r>
        <w:rPr>
          <w:rFonts w:ascii="Times New Roman" w:hAnsi="Times New Roman" w:cs="Times New Roman"/>
          <w:color w:val="000000"/>
          <w:sz w:val="26"/>
          <w:szCs w:val="26"/>
        </w:rPr>
        <w:t>”.</w:t>
      </w:r>
    </w:p>
    <w:p w14:paraId="0700D6C4" w14:textId="242B5AB5" w:rsidR="006F6A1E" w:rsidRDefault="00085529">
      <w:pPr>
        <w:tabs>
          <w:tab w:val="left" w:pos="1380"/>
        </w:tabs>
        <w:jc w:val="both"/>
        <w:rPr>
          <w:rFonts w:ascii="Times New Roman" w:hAnsi="Times New Roman" w:cs="Times New Roman"/>
          <w:color w:val="000000"/>
          <w:sz w:val="26"/>
          <w:szCs w:val="26"/>
        </w:rPr>
      </w:pPr>
      <w:r>
        <w:rPr>
          <w:rFonts w:ascii="Times New Roman" w:hAnsi="Times New Roman" w:cs="Times New Roman"/>
          <w:color w:val="000000"/>
          <w:sz w:val="26"/>
          <w:szCs w:val="26"/>
        </w:rPr>
        <w:t>Later</w:t>
      </w:r>
      <w:r w:rsidR="000574AE">
        <w:rPr>
          <w:rFonts w:ascii="Times New Roman" w:hAnsi="Times New Roman" w:cs="Times New Roman"/>
          <w:color w:val="000000"/>
          <w:sz w:val="26"/>
          <w:szCs w:val="26"/>
        </w:rPr>
        <w:t>, giving the examples from foreign countries, the indictment claims that such kind of an action would never be deemed as a democratic expression of opinion in any country that struggles against terrorism.</w:t>
      </w:r>
      <w:r w:rsidR="000574AE">
        <w:rPr>
          <w:rStyle w:val="FootnoteReference"/>
          <w:rFonts w:ascii="Times New Roman" w:hAnsi="Times New Roman" w:cs="Times New Roman"/>
          <w:color w:val="000000"/>
          <w:sz w:val="26"/>
          <w:szCs w:val="26"/>
        </w:rPr>
        <w:footnoteReference w:id="10"/>
      </w:r>
      <w:r w:rsidR="000574AE">
        <w:rPr>
          <w:rFonts w:ascii="Times New Roman" w:hAnsi="Times New Roman" w:cs="Times New Roman"/>
          <w:color w:val="000000"/>
          <w:sz w:val="26"/>
          <w:szCs w:val="26"/>
        </w:rPr>
        <w:t xml:space="preserve"> Likewise, the indictment refers to a decision given by ECHR to claim that the margin of appreciation in such cases are high due to their public importance, but the indictment refrains from showing the date and case number of the referred decision.</w:t>
      </w:r>
    </w:p>
    <w:p w14:paraId="463BE296" w14:textId="77777777" w:rsidR="006F6A1E" w:rsidRDefault="000574AE">
      <w:pPr>
        <w:tabs>
          <w:tab w:val="left" w:pos="1380"/>
        </w:tabs>
        <w:jc w:val="both"/>
        <w:rPr>
          <w:rFonts w:ascii="Times New Roman" w:hAnsi="Times New Roman" w:cs="Times New Roman"/>
          <w:b/>
          <w:color w:val="000000"/>
          <w:sz w:val="26"/>
          <w:szCs w:val="26"/>
          <w:u w:val="single"/>
        </w:rPr>
      </w:pPr>
      <w:r>
        <w:rPr>
          <w:rFonts w:ascii="Times New Roman" w:hAnsi="Times New Roman" w:cs="Times New Roman"/>
          <w:b/>
          <w:color w:val="000000"/>
          <w:sz w:val="26"/>
          <w:szCs w:val="26"/>
          <w:u w:val="single"/>
        </w:rPr>
        <w:t xml:space="preserve">Conclusion: </w:t>
      </w:r>
      <w:r>
        <w:rPr>
          <w:rFonts w:ascii="Times New Roman" w:hAnsi="Times New Roman" w:cs="Times New Roman"/>
          <w:color w:val="000000"/>
          <w:sz w:val="26"/>
          <w:szCs w:val="26"/>
        </w:rPr>
        <w:t>The conclusion part of the indictment generally repeats the claims and allegations that had been referred in the body of the text. The main allegations are: propagandising for terror, legitimizing the terrorist organisation of PKK/KCK, defaming Turkish Republic in domestic and international platforms, provoking the public, aiming to distort the peace and integrity within the country and calling international actors to intervene in the internal affairs of Turkey. Then, finally, the suspects are requested to be punished in accordance with the provisions stated above.</w:t>
      </w:r>
      <w:r>
        <w:rPr>
          <w:rStyle w:val="FootnoteReference"/>
          <w:rFonts w:ascii="Times New Roman" w:hAnsi="Times New Roman" w:cs="Times New Roman"/>
          <w:color w:val="000000"/>
          <w:sz w:val="26"/>
          <w:szCs w:val="26"/>
        </w:rPr>
        <w:footnoteReference w:id="11"/>
      </w:r>
    </w:p>
    <w:p w14:paraId="027075FA" w14:textId="77777777" w:rsidR="006F6A1E" w:rsidRDefault="006F6A1E">
      <w:pPr>
        <w:tabs>
          <w:tab w:val="left" w:pos="1380"/>
        </w:tabs>
        <w:jc w:val="both"/>
        <w:rPr>
          <w:rFonts w:ascii="Times New Roman" w:hAnsi="Times New Roman" w:cs="Times New Roman"/>
          <w:color w:val="000000"/>
          <w:sz w:val="26"/>
          <w:szCs w:val="26"/>
        </w:rPr>
      </w:pPr>
    </w:p>
    <w:p w14:paraId="2F6AB75C" w14:textId="77777777" w:rsidR="006F6A1E" w:rsidRDefault="006F6A1E">
      <w:pPr>
        <w:tabs>
          <w:tab w:val="left" w:pos="1380"/>
        </w:tabs>
        <w:jc w:val="both"/>
        <w:rPr>
          <w:rFonts w:ascii="Times New Roman" w:hAnsi="Times New Roman" w:cs="Times New Roman"/>
          <w:color w:val="000000"/>
          <w:sz w:val="26"/>
          <w:szCs w:val="26"/>
        </w:rPr>
      </w:pPr>
    </w:p>
    <w:sectPr w:rsidR="006F6A1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B5BE4" w14:textId="77777777" w:rsidR="00597EB0" w:rsidRDefault="00597EB0">
      <w:pPr>
        <w:spacing w:after="0" w:line="240" w:lineRule="auto"/>
      </w:pPr>
      <w:r>
        <w:separator/>
      </w:r>
    </w:p>
  </w:endnote>
  <w:endnote w:type="continuationSeparator" w:id="0">
    <w:p w14:paraId="099F5E07" w14:textId="77777777" w:rsidR="00597EB0" w:rsidRDefault="00597EB0">
      <w:pPr>
        <w:spacing w:after="0" w:line="240" w:lineRule="auto"/>
      </w:pPr>
      <w:r>
        <w:continuationSeparator/>
      </w:r>
    </w:p>
  </w:endnote>
  <w:endnote w:type="continuationNotice" w:id="1">
    <w:p w14:paraId="50A60FE9" w14:textId="77777777" w:rsidR="00597EB0" w:rsidRDefault="00597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8756" w14:textId="77777777" w:rsidR="00B149C7" w:rsidRDefault="00B149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94897" w14:textId="77777777" w:rsidR="00597EB0" w:rsidRDefault="00597EB0">
      <w:pPr>
        <w:spacing w:after="0" w:line="240" w:lineRule="auto"/>
      </w:pPr>
      <w:r>
        <w:separator/>
      </w:r>
    </w:p>
  </w:footnote>
  <w:footnote w:type="continuationSeparator" w:id="0">
    <w:p w14:paraId="32EF918B" w14:textId="77777777" w:rsidR="00597EB0" w:rsidRDefault="00597EB0">
      <w:pPr>
        <w:spacing w:after="0" w:line="240" w:lineRule="auto"/>
      </w:pPr>
      <w:r>
        <w:continuationSeparator/>
      </w:r>
    </w:p>
  </w:footnote>
  <w:footnote w:type="continuationNotice" w:id="1">
    <w:p w14:paraId="7D4D9214" w14:textId="77777777" w:rsidR="00597EB0" w:rsidRDefault="00597EB0">
      <w:pPr>
        <w:spacing w:after="0" w:line="240" w:lineRule="auto"/>
      </w:pPr>
    </w:p>
  </w:footnote>
  <w:footnote w:id="2">
    <w:p w14:paraId="1C677B2E" w14:textId="77777777" w:rsidR="00812563" w:rsidRPr="00786C02" w:rsidRDefault="00812563">
      <w:pPr>
        <w:pStyle w:val="FootnoteText"/>
        <w:rPr>
          <w:rFonts w:ascii="Times New Roman" w:hAnsi="Times New Roman" w:cs="Times New Roman"/>
          <w:lang w:val="tr-TR"/>
        </w:rPr>
      </w:pPr>
      <w:r w:rsidRPr="00786C02">
        <w:rPr>
          <w:rStyle w:val="FootnoteReference"/>
          <w:rFonts w:ascii="Times New Roman" w:hAnsi="Times New Roman" w:cs="Times New Roman"/>
        </w:rPr>
        <w:footnoteRef/>
      </w:r>
      <w:r w:rsidRPr="00786C02">
        <w:rPr>
          <w:rFonts w:ascii="Times New Roman" w:hAnsi="Times New Roman" w:cs="Times New Roman"/>
        </w:rPr>
        <w:t xml:space="preserve"> The content of the indictment is exactly the same for each case, word by word, except the details regarding the identity of each accused and his / her official statement taken by the police.</w:t>
      </w:r>
    </w:p>
  </w:footnote>
  <w:footnote w:id="3">
    <w:p w14:paraId="04C1BD9B" w14:textId="77777777" w:rsidR="004733F7" w:rsidRPr="00786C02" w:rsidRDefault="004733F7" w:rsidP="004733F7">
      <w:pPr>
        <w:pStyle w:val="FootnoteText"/>
        <w:jc w:val="both"/>
        <w:rPr>
          <w:rFonts w:ascii="Times New Roman" w:hAnsi="Times New Roman" w:cs="Times New Roman"/>
          <w:lang w:val="tr-TR"/>
        </w:rPr>
      </w:pPr>
      <w:r w:rsidRPr="00786C02">
        <w:rPr>
          <w:rStyle w:val="FootnoteReference"/>
          <w:rFonts w:ascii="Times New Roman" w:hAnsi="Times New Roman" w:cs="Times New Roman"/>
        </w:rPr>
        <w:footnoteRef/>
      </w:r>
      <w:r w:rsidRPr="00786C02">
        <w:rPr>
          <w:rFonts w:ascii="Times New Roman" w:hAnsi="Times New Roman" w:cs="Times New Roman"/>
        </w:rPr>
        <w:t xml:space="preserve"> </w:t>
      </w:r>
      <w:r w:rsidRPr="00786C02">
        <w:rPr>
          <w:rFonts w:ascii="Times New Roman" w:hAnsi="Times New Roman" w:cs="Times New Roman"/>
          <w:lang w:val="tr-TR"/>
        </w:rPr>
        <w:t xml:space="preserve">Although the indictment does not recite the actual content of the relevant Article, here it is important to mention them. Article 7/2 of the Turkish Anti-Terror Act reads as follows: </w:t>
      </w:r>
    </w:p>
    <w:p w14:paraId="15B8BB6D" w14:textId="0860684B" w:rsidR="004733F7" w:rsidRPr="00786C02" w:rsidRDefault="004733F7" w:rsidP="002F0A86">
      <w:pPr>
        <w:pStyle w:val="HTMLPreformatted"/>
        <w:shd w:val="clear" w:color="auto" w:fill="FFFFFF"/>
        <w:rPr>
          <w:rFonts w:ascii="Times New Roman" w:hAnsi="Times New Roman" w:cs="Times New Roman"/>
        </w:rPr>
      </w:pPr>
      <w:r w:rsidRPr="00786C02">
        <w:rPr>
          <w:rFonts w:ascii="Times New Roman" w:hAnsi="Times New Roman" w:cs="Times New Roman"/>
          <w:i/>
          <w:lang w:val="en-US"/>
        </w:rPr>
        <w:t xml:space="preserve">A person who makes propaganda for a terrorist organization in a way that </w:t>
      </w:r>
      <w:r w:rsidRPr="00786C02">
        <w:rPr>
          <w:rFonts w:ascii="Times New Roman" w:hAnsi="Times New Roman" w:cs="Times New Roman"/>
          <w:i/>
          <w:color w:val="212121"/>
          <w:lang w:val="en"/>
        </w:rPr>
        <w:t>legitimizes</w:t>
      </w:r>
      <w:r w:rsidR="004A4B8A" w:rsidRPr="00786C02">
        <w:rPr>
          <w:rFonts w:ascii="Times New Roman" w:hAnsi="Times New Roman" w:cs="Times New Roman"/>
          <w:i/>
          <w:color w:val="212121"/>
          <w:lang w:val="en"/>
        </w:rPr>
        <w:t xml:space="preserve"> or promote</w:t>
      </w:r>
      <w:r w:rsidRPr="00786C02">
        <w:rPr>
          <w:rFonts w:ascii="Times New Roman" w:hAnsi="Times New Roman" w:cs="Times New Roman"/>
          <w:i/>
          <w:color w:val="212121"/>
          <w:lang w:val="en"/>
        </w:rPr>
        <w:t xml:space="preserve">s the methods of coercion, violence or threat used by the organization or encourages </w:t>
      </w:r>
      <w:proofErr w:type="gramStart"/>
      <w:r w:rsidRPr="00786C02">
        <w:rPr>
          <w:rFonts w:ascii="Times New Roman" w:hAnsi="Times New Roman" w:cs="Times New Roman"/>
          <w:i/>
          <w:color w:val="212121"/>
          <w:lang w:val="en"/>
        </w:rPr>
        <w:t>to resort</w:t>
      </w:r>
      <w:proofErr w:type="gramEnd"/>
      <w:r w:rsidRPr="00786C02">
        <w:rPr>
          <w:rFonts w:ascii="Times New Roman" w:hAnsi="Times New Roman" w:cs="Times New Roman"/>
          <w:i/>
          <w:color w:val="212121"/>
          <w:lang w:val="en"/>
        </w:rPr>
        <w:t xml:space="preserve"> to such methods, shall be punished by imprisonment from one year to five years. </w:t>
      </w:r>
      <w:r w:rsidRPr="00786C02">
        <w:rPr>
          <w:rFonts w:ascii="Times New Roman" w:hAnsi="Times New Roman" w:cs="Times New Roman"/>
          <w:i/>
          <w:lang w:val="en-US"/>
        </w:rPr>
        <w:t xml:space="preserve">If this crime is committed through means of mass media, </w:t>
      </w:r>
      <w:proofErr w:type="gramStart"/>
      <w:r w:rsidRPr="00786C02">
        <w:rPr>
          <w:rFonts w:ascii="Times New Roman" w:hAnsi="Times New Roman" w:cs="Times New Roman"/>
          <w:i/>
          <w:lang w:val="en-US"/>
        </w:rPr>
        <w:t>the penalty shall be aggravated by one half</w:t>
      </w:r>
      <w:proofErr w:type="gramEnd"/>
      <w:r w:rsidRPr="00786C02">
        <w:rPr>
          <w:rFonts w:ascii="Times New Roman" w:hAnsi="Times New Roman" w:cs="Times New Roman"/>
          <w:i/>
          <w:lang w:val="en-US"/>
        </w:rPr>
        <w:t>. In addition, editors-in-chief (…)</w:t>
      </w:r>
      <w:r w:rsidR="00EB066F" w:rsidRPr="00786C02">
        <w:rPr>
          <w:rFonts w:ascii="Times New Roman" w:hAnsi="Times New Roman" w:cs="Times New Roman"/>
          <w:i/>
          <w:lang w:val="en-US"/>
        </w:rPr>
        <w:t xml:space="preserve"> </w:t>
      </w:r>
      <w:r w:rsidRPr="00786C02">
        <w:rPr>
          <w:rFonts w:ascii="Times New Roman" w:hAnsi="Times New Roman" w:cs="Times New Roman"/>
          <w:i/>
          <w:lang w:val="en-US"/>
        </w:rPr>
        <w:t>2 … who have not participated in the perpetration of the crime shall be punished with a judicial fine from one thousand to five thousand days’ rates. However, the upper limit of this sentence for editors-in-chief is five thousand days’ rates.</w:t>
      </w:r>
    </w:p>
  </w:footnote>
  <w:footnote w:id="4">
    <w:p w14:paraId="4B79BF1A" w14:textId="50034769" w:rsidR="006540BB" w:rsidRPr="00786C02" w:rsidRDefault="006540BB" w:rsidP="008B7D56">
      <w:pPr>
        <w:pStyle w:val="FootnoteText"/>
        <w:jc w:val="both"/>
        <w:rPr>
          <w:rFonts w:ascii="Times New Roman" w:hAnsi="Times New Roman" w:cs="Times New Roman"/>
          <w:lang w:val="tr-TR"/>
        </w:rPr>
      </w:pPr>
      <w:r w:rsidRPr="00786C02">
        <w:rPr>
          <w:rStyle w:val="FootnoteReference"/>
          <w:rFonts w:ascii="Times New Roman" w:hAnsi="Times New Roman" w:cs="Times New Roman"/>
        </w:rPr>
        <w:footnoteRef/>
      </w:r>
      <w:r w:rsidRPr="00786C02">
        <w:rPr>
          <w:rFonts w:ascii="Times New Roman" w:hAnsi="Times New Roman" w:cs="Times New Roman"/>
        </w:rPr>
        <w:t xml:space="preserve"> </w:t>
      </w:r>
      <w:r w:rsidR="00786C02" w:rsidRPr="00786C02">
        <w:rPr>
          <w:rFonts w:ascii="Times New Roman" w:hAnsi="Times New Roman" w:cs="Times New Roman"/>
        </w:rPr>
        <w:t>T</w:t>
      </w:r>
      <w:r w:rsidRPr="00786C02">
        <w:rPr>
          <w:rFonts w:ascii="Times New Roman" w:hAnsi="Times New Roman" w:cs="Times New Roman"/>
        </w:rPr>
        <w:t>he indictment builds the connection between the statements signed by the Academics and PKK/KCK before-</w:t>
      </w:r>
      <w:proofErr w:type="spellStart"/>
      <w:r w:rsidRPr="00786C02">
        <w:rPr>
          <w:rFonts w:ascii="Times New Roman" w:hAnsi="Times New Roman" w:cs="Times New Roman"/>
        </w:rPr>
        <w:t>handedly</w:t>
      </w:r>
      <w:proofErr w:type="spellEnd"/>
      <w:r w:rsidRPr="00786C02">
        <w:rPr>
          <w:rFonts w:ascii="Times New Roman" w:hAnsi="Times New Roman" w:cs="Times New Roman"/>
        </w:rPr>
        <w:t xml:space="preserve">. </w:t>
      </w:r>
    </w:p>
  </w:footnote>
  <w:footnote w:id="5">
    <w:p w14:paraId="18A5237C" w14:textId="00D4D835" w:rsidR="006540BB" w:rsidRPr="00786C02" w:rsidRDefault="006540BB" w:rsidP="008B7D56">
      <w:pPr>
        <w:pStyle w:val="FootnoteText"/>
        <w:jc w:val="both"/>
        <w:rPr>
          <w:rFonts w:ascii="Times New Roman" w:hAnsi="Times New Roman" w:cs="Times New Roman"/>
          <w:lang w:val="tr-TR"/>
        </w:rPr>
      </w:pPr>
      <w:r w:rsidRPr="00786C02">
        <w:rPr>
          <w:rStyle w:val="FootnoteReference"/>
          <w:rFonts w:ascii="Times New Roman" w:hAnsi="Times New Roman" w:cs="Times New Roman"/>
        </w:rPr>
        <w:footnoteRef/>
      </w:r>
      <w:r w:rsidRPr="00786C02">
        <w:rPr>
          <w:rFonts w:ascii="Times New Roman" w:hAnsi="Times New Roman" w:cs="Times New Roman"/>
        </w:rPr>
        <w:t xml:space="preserve"> </w:t>
      </w:r>
      <w:r w:rsidRPr="00786C02">
        <w:rPr>
          <w:rFonts w:ascii="Times New Roman" w:hAnsi="Times New Roman" w:cs="Times New Roman"/>
          <w:lang w:val="tr-TR"/>
        </w:rPr>
        <w:t xml:space="preserve">Reference to one’s “understanding” as an evidence for this kind of an highly serious claim gives clues about the subjectivity and </w:t>
      </w:r>
      <w:r w:rsidR="00913365" w:rsidRPr="00786C02">
        <w:rPr>
          <w:rFonts w:ascii="Times New Roman" w:hAnsi="Times New Roman" w:cs="Times New Roman"/>
          <w:lang w:val="tr-TR"/>
        </w:rPr>
        <w:t>sel</w:t>
      </w:r>
      <w:r w:rsidR="00C329DF" w:rsidRPr="00786C02">
        <w:rPr>
          <w:rFonts w:ascii="Times New Roman" w:hAnsi="Times New Roman" w:cs="Times New Roman"/>
          <w:lang w:val="tr-TR"/>
        </w:rPr>
        <w:t>f</w:t>
      </w:r>
      <w:r w:rsidRPr="00786C02">
        <w:rPr>
          <w:rFonts w:ascii="Times New Roman" w:hAnsi="Times New Roman" w:cs="Times New Roman"/>
          <w:lang w:val="tr-TR"/>
        </w:rPr>
        <w:t>-evidentness of the arguments.</w:t>
      </w:r>
    </w:p>
  </w:footnote>
  <w:footnote w:id="6">
    <w:p w14:paraId="124F1A20" w14:textId="7002100F" w:rsidR="006540BB" w:rsidRPr="00786C02" w:rsidRDefault="006540BB" w:rsidP="008B7D56">
      <w:pPr>
        <w:pStyle w:val="FootnoteText"/>
        <w:jc w:val="both"/>
        <w:rPr>
          <w:rFonts w:ascii="Times New Roman" w:hAnsi="Times New Roman" w:cs="Times New Roman"/>
          <w:lang w:val="tr-TR"/>
        </w:rPr>
      </w:pPr>
      <w:r w:rsidRPr="00786C02">
        <w:rPr>
          <w:rStyle w:val="FootnoteReference"/>
          <w:rFonts w:ascii="Times New Roman" w:hAnsi="Times New Roman" w:cs="Times New Roman"/>
        </w:rPr>
        <w:footnoteRef/>
      </w:r>
      <w:r w:rsidRPr="00786C02">
        <w:rPr>
          <w:rFonts w:ascii="Times New Roman" w:hAnsi="Times New Roman" w:cs="Times New Roman"/>
        </w:rPr>
        <w:t xml:space="preserve"> </w:t>
      </w:r>
      <w:r w:rsidR="00DF1DF2" w:rsidRPr="00786C02">
        <w:rPr>
          <w:rFonts w:ascii="Times New Roman" w:hAnsi="Times New Roman" w:cs="Times New Roman"/>
        </w:rPr>
        <w:t>Therefore,</w:t>
      </w:r>
      <w:r w:rsidRPr="00786C02">
        <w:rPr>
          <w:rFonts w:ascii="Times New Roman" w:hAnsi="Times New Roman" w:cs="Times New Roman"/>
        </w:rPr>
        <w:t xml:space="preserve"> it can be seen that the backbone of the claim for this interconnectivity is mainly the </w:t>
      </w:r>
      <w:r w:rsidR="00357DA4" w:rsidRPr="00786C02">
        <w:rPr>
          <w:rFonts w:ascii="Times New Roman" w:hAnsi="Times New Roman" w:cs="Times New Roman"/>
        </w:rPr>
        <w:t>mere fact that</w:t>
      </w:r>
      <w:r w:rsidR="009D3321" w:rsidRPr="00786C02">
        <w:rPr>
          <w:rFonts w:ascii="Times New Roman" w:hAnsi="Times New Roman" w:cs="Times New Roman"/>
        </w:rPr>
        <w:t xml:space="preserve"> </w:t>
      </w:r>
      <w:r w:rsidRPr="00786C02">
        <w:rPr>
          <w:rFonts w:ascii="Times New Roman" w:hAnsi="Times New Roman" w:cs="Times New Roman"/>
        </w:rPr>
        <w:t>texts and incidents</w:t>
      </w:r>
      <w:r w:rsidR="00357DA4" w:rsidRPr="00786C02">
        <w:rPr>
          <w:rFonts w:ascii="Times New Roman" w:hAnsi="Times New Roman" w:cs="Times New Roman"/>
        </w:rPr>
        <w:t xml:space="preserve"> coincide. However, this simple coincidence is called “simultaneousness” in the indictment and is deemed sufficient for any connection between the action of Academics for Peace and PKK/KCK</w:t>
      </w:r>
      <w:r w:rsidR="00DF1DF2" w:rsidRPr="00786C02">
        <w:rPr>
          <w:rFonts w:ascii="Times New Roman" w:hAnsi="Times New Roman" w:cs="Times New Roman"/>
        </w:rPr>
        <w:t xml:space="preserve">. Thus, </w:t>
      </w:r>
      <w:r w:rsidR="00357DA4" w:rsidRPr="00786C02">
        <w:rPr>
          <w:rFonts w:ascii="Times New Roman" w:hAnsi="Times New Roman" w:cs="Times New Roman"/>
        </w:rPr>
        <w:t>i</w:t>
      </w:r>
      <w:r w:rsidR="00F611FB" w:rsidRPr="00786C02">
        <w:rPr>
          <w:rFonts w:ascii="Times New Roman" w:hAnsi="Times New Roman" w:cs="Times New Roman"/>
        </w:rPr>
        <w:t>t is obviou</w:t>
      </w:r>
      <w:r w:rsidR="00357DA4" w:rsidRPr="00786C02">
        <w:rPr>
          <w:rFonts w:ascii="Times New Roman" w:hAnsi="Times New Roman" w:cs="Times New Roman"/>
        </w:rPr>
        <w:t>sly considered unnecessary</w:t>
      </w:r>
      <w:r w:rsidRPr="00786C02">
        <w:rPr>
          <w:rFonts w:ascii="Times New Roman" w:hAnsi="Times New Roman" w:cs="Times New Roman"/>
        </w:rPr>
        <w:t xml:space="preserve"> to introduce </w:t>
      </w:r>
      <w:r w:rsidR="00F611FB" w:rsidRPr="00786C02">
        <w:rPr>
          <w:rFonts w:ascii="Times New Roman" w:hAnsi="Times New Roman" w:cs="Times New Roman"/>
        </w:rPr>
        <w:t>any</w:t>
      </w:r>
      <w:r w:rsidRPr="00786C02">
        <w:rPr>
          <w:rFonts w:ascii="Times New Roman" w:hAnsi="Times New Roman" w:cs="Times New Roman"/>
        </w:rPr>
        <w:t xml:space="preserve"> factual evidence for proving this connection.</w:t>
      </w:r>
    </w:p>
  </w:footnote>
  <w:footnote w:id="7">
    <w:p w14:paraId="7FA9FB70" w14:textId="06A2319D" w:rsidR="006540BB" w:rsidRPr="00786C02" w:rsidRDefault="006540BB" w:rsidP="008B7D56">
      <w:pPr>
        <w:pStyle w:val="FootnoteText"/>
        <w:jc w:val="both"/>
        <w:rPr>
          <w:rFonts w:ascii="Times New Roman" w:hAnsi="Times New Roman" w:cs="Times New Roman"/>
        </w:rPr>
      </w:pPr>
      <w:r w:rsidRPr="00786C02">
        <w:rPr>
          <w:rStyle w:val="FootnoteReference"/>
          <w:rFonts w:ascii="Times New Roman" w:hAnsi="Times New Roman" w:cs="Times New Roman"/>
        </w:rPr>
        <w:footnoteRef/>
      </w:r>
      <w:r w:rsidR="00913365" w:rsidRPr="00786C02">
        <w:rPr>
          <w:rFonts w:ascii="Times New Roman" w:hAnsi="Times New Roman" w:cs="Times New Roman"/>
        </w:rPr>
        <w:t xml:space="preserve"> </w:t>
      </w:r>
      <w:r w:rsidR="00347E9E" w:rsidRPr="00786C02">
        <w:rPr>
          <w:rFonts w:ascii="Times New Roman" w:hAnsi="Times New Roman" w:cs="Times New Roman"/>
        </w:rPr>
        <w:t>Regardless of the “oddness” of the accusations in this regard and the fact that the alleged commission of the act mentioned here does not fit in the definition of any actual crime within the Turkish legal framework</w:t>
      </w:r>
      <w:r w:rsidR="00786C02" w:rsidRPr="00786C02">
        <w:rPr>
          <w:rFonts w:ascii="Times New Roman" w:hAnsi="Times New Roman" w:cs="Times New Roman"/>
        </w:rPr>
        <w:t>, we</w:t>
      </w:r>
      <w:r w:rsidR="00347E9E" w:rsidRPr="00786C02">
        <w:rPr>
          <w:rFonts w:ascii="Times New Roman" w:hAnsi="Times New Roman" w:cs="Times New Roman"/>
        </w:rPr>
        <w:t xml:space="preserve"> consider it important to underline that</w:t>
      </w:r>
      <w:r w:rsidR="009D3321" w:rsidRPr="00786C02">
        <w:rPr>
          <w:rFonts w:ascii="Times New Roman" w:hAnsi="Times New Roman" w:cs="Times New Roman"/>
        </w:rPr>
        <w:t xml:space="preserve"> </w:t>
      </w:r>
      <w:r w:rsidRPr="00786C02">
        <w:rPr>
          <w:rFonts w:ascii="Times New Roman" w:hAnsi="Times New Roman" w:cs="Times New Roman"/>
        </w:rPr>
        <w:t xml:space="preserve">the description of the events occurring in the concerned region of Turkey at the time of the release of the </w:t>
      </w:r>
      <w:r w:rsidR="00913365" w:rsidRPr="00786C02">
        <w:rPr>
          <w:rFonts w:ascii="Times New Roman" w:hAnsi="Times New Roman" w:cs="Times New Roman"/>
        </w:rPr>
        <w:t>statement</w:t>
      </w:r>
      <w:r w:rsidR="00B60707" w:rsidRPr="00786C02">
        <w:rPr>
          <w:rFonts w:ascii="Times New Roman" w:hAnsi="Times New Roman" w:cs="Times New Roman"/>
        </w:rPr>
        <w:t>s</w:t>
      </w:r>
      <w:r w:rsidRPr="00786C02">
        <w:rPr>
          <w:rFonts w:ascii="Times New Roman" w:hAnsi="Times New Roman" w:cs="Times New Roman"/>
        </w:rPr>
        <w:t xml:space="preserve"> and their legal qualification in the Academics for Peace’s petition are completely consistent with the observations and remarks by the international human rights authorities.</w:t>
      </w:r>
    </w:p>
    <w:p w14:paraId="1188F5CE" w14:textId="50271B21" w:rsidR="006540BB" w:rsidRPr="00786C02" w:rsidRDefault="002D6790" w:rsidP="002D6790">
      <w:pPr>
        <w:pStyle w:val="FootnoteText"/>
        <w:jc w:val="both"/>
        <w:rPr>
          <w:rFonts w:ascii="Times New Roman" w:hAnsi="Times New Roman" w:cs="Times New Roman"/>
          <w:lang w:val="tr-TR"/>
        </w:rPr>
      </w:pPr>
      <w:r w:rsidRPr="00786C02">
        <w:rPr>
          <w:rFonts w:ascii="Times New Roman" w:hAnsi="Times New Roman" w:cs="Times New Roman"/>
        </w:rPr>
        <w:t xml:space="preserve">See i.e. </w:t>
      </w:r>
      <w:r w:rsidR="00913365" w:rsidRPr="00786C02">
        <w:rPr>
          <w:rFonts w:ascii="Times New Roman" w:hAnsi="Times New Roman" w:cs="Times New Roman"/>
        </w:rPr>
        <w:t>The</w:t>
      </w:r>
      <w:r w:rsidR="00443F80" w:rsidRPr="00786C02">
        <w:rPr>
          <w:rFonts w:ascii="Times New Roman" w:hAnsi="Times New Roman" w:cs="Times New Roman"/>
        </w:rPr>
        <w:t xml:space="preserve"> </w:t>
      </w:r>
      <w:r w:rsidRPr="00786C02">
        <w:rPr>
          <w:rFonts w:ascii="Times New Roman" w:hAnsi="Times New Roman" w:cs="Times New Roman"/>
        </w:rPr>
        <w:t xml:space="preserve">Council of Europe </w:t>
      </w:r>
      <w:r w:rsidR="006540BB" w:rsidRPr="00786C02">
        <w:rPr>
          <w:rFonts w:ascii="Times New Roman" w:hAnsi="Times New Roman" w:cs="Times New Roman"/>
        </w:rPr>
        <w:t>Commissioner for Human Rights’ conclusions in his third party intervention concerning a grou</w:t>
      </w:r>
      <w:r w:rsidR="00786C02" w:rsidRPr="00786C02">
        <w:rPr>
          <w:rFonts w:ascii="Times New Roman" w:hAnsi="Times New Roman" w:cs="Times New Roman"/>
        </w:rPr>
        <w:t>p of 34 cases related to events that</w:t>
      </w:r>
      <w:r w:rsidR="006540BB" w:rsidRPr="00786C02">
        <w:rPr>
          <w:rFonts w:ascii="Times New Roman" w:hAnsi="Times New Roman" w:cs="Times New Roman"/>
        </w:rPr>
        <w:t xml:space="preserve"> have occurred since</w:t>
      </w:r>
      <w:r w:rsidR="00085529" w:rsidRPr="00786C02">
        <w:rPr>
          <w:rFonts w:ascii="Times New Roman" w:hAnsi="Times New Roman" w:cs="Times New Roman"/>
        </w:rPr>
        <w:t>.</w:t>
      </w:r>
      <w:r w:rsidR="006540BB" w:rsidRPr="00786C02">
        <w:rPr>
          <w:rFonts w:ascii="Times New Roman" w:hAnsi="Times New Roman" w:cs="Times New Roman"/>
        </w:rPr>
        <w:t xml:space="preserve"> August 2015 in the context of operations and curfews in South-Eastern Turkey</w:t>
      </w:r>
      <w:r w:rsidR="00B60707" w:rsidRPr="00786C02">
        <w:rPr>
          <w:rFonts w:ascii="Times New Roman" w:hAnsi="Times New Roman" w:cs="Times New Roman"/>
        </w:rPr>
        <w:t xml:space="preserve"> (</w:t>
      </w:r>
      <w:proofErr w:type="spellStart"/>
      <w:proofErr w:type="gramStart"/>
      <w:r w:rsidR="00B60707" w:rsidRPr="00786C02">
        <w:rPr>
          <w:rFonts w:ascii="Times New Roman" w:hAnsi="Times New Roman" w:cs="Times New Roman"/>
        </w:rPr>
        <w:t>CommDH</w:t>
      </w:r>
      <w:proofErr w:type="spellEnd"/>
      <w:r w:rsidR="00B60707" w:rsidRPr="00786C02">
        <w:rPr>
          <w:rFonts w:ascii="Times New Roman" w:hAnsi="Times New Roman" w:cs="Times New Roman"/>
        </w:rPr>
        <w:t>(</w:t>
      </w:r>
      <w:proofErr w:type="gramEnd"/>
      <w:r w:rsidR="00B60707" w:rsidRPr="00786C02">
        <w:rPr>
          <w:rFonts w:ascii="Times New Roman" w:hAnsi="Times New Roman" w:cs="Times New Roman"/>
        </w:rPr>
        <w:t>2017), 25 April 2017)</w:t>
      </w:r>
      <w:r w:rsidRPr="00786C02">
        <w:rPr>
          <w:rFonts w:ascii="Times New Roman" w:hAnsi="Times New Roman" w:cs="Times New Roman"/>
        </w:rPr>
        <w:t>and the</w:t>
      </w:r>
      <w:r w:rsidR="00443F80" w:rsidRPr="00786C02">
        <w:rPr>
          <w:rFonts w:ascii="Times New Roman" w:hAnsi="Times New Roman" w:cs="Times New Roman"/>
        </w:rPr>
        <w:t xml:space="preserve"> </w:t>
      </w:r>
      <w:r w:rsidR="006540BB" w:rsidRPr="00786C02">
        <w:rPr>
          <w:rFonts w:ascii="Times New Roman" w:hAnsi="Times New Roman" w:cs="Times New Roman"/>
        </w:rPr>
        <w:t>observations of the Committee on the Elimination of Discrimination against Women (CEDAW) on the seventh periodic report of Turkey are consistent with the conclusions of the Human Rights Commissioner</w:t>
      </w:r>
      <w:r w:rsidR="00913365" w:rsidRPr="00786C02">
        <w:rPr>
          <w:rFonts w:ascii="Times New Roman" w:hAnsi="Times New Roman" w:cs="Times New Roman"/>
        </w:rPr>
        <w:t>.</w:t>
      </w:r>
      <w:r w:rsidR="00B60707" w:rsidRPr="00786C02">
        <w:rPr>
          <w:rFonts w:ascii="Times New Roman" w:hAnsi="Times New Roman" w:cs="Times New Roman"/>
        </w:rPr>
        <w:t xml:space="preserve"> (CEDAW/C/TUR/CO/7, Distr. General 25 July 2016)</w:t>
      </w:r>
      <w:r w:rsidR="006540BB" w:rsidRPr="00786C02">
        <w:rPr>
          <w:rFonts w:ascii="Times New Roman" w:hAnsi="Times New Roman" w:cs="Times New Roman"/>
        </w:rPr>
        <w:t xml:space="preserve"> </w:t>
      </w:r>
    </w:p>
  </w:footnote>
  <w:footnote w:id="8">
    <w:p w14:paraId="4E4AA12C" w14:textId="7786C5CB" w:rsidR="006540BB" w:rsidRPr="00786C02" w:rsidRDefault="006540BB" w:rsidP="008B7D56">
      <w:pPr>
        <w:pStyle w:val="FootnoteText"/>
        <w:jc w:val="both"/>
        <w:rPr>
          <w:rFonts w:ascii="Times New Roman" w:hAnsi="Times New Roman" w:cs="Times New Roman"/>
          <w:lang w:val="tr-TR"/>
        </w:rPr>
      </w:pPr>
      <w:r w:rsidRPr="00786C02">
        <w:rPr>
          <w:rStyle w:val="FootnoteReference"/>
          <w:rFonts w:ascii="Times New Roman" w:hAnsi="Times New Roman" w:cs="Times New Roman"/>
        </w:rPr>
        <w:footnoteRef/>
      </w:r>
      <w:r w:rsidRPr="00786C02">
        <w:rPr>
          <w:rFonts w:ascii="Times New Roman" w:hAnsi="Times New Roman" w:cs="Times New Roman"/>
        </w:rPr>
        <w:t xml:space="preserve"> The important point here is that, while translating the English text into Turkish, the indictment takes the phrase “Kurdish provinces” that exists in the English version and </w:t>
      </w:r>
      <w:r w:rsidRPr="00786C02">
        <w:rPr>
          <w:rFonts w:ascii="Times New Roman" w:hAnsi="Times New Roman" w:cs="Times New Roman"/>
          <w:lang w:val="en-US"/>
        </w:rPr>
        <w:t xml:space="preserve">wrongly </w:t>
      </w:r>
      <w:r w:rsidRPr="00786C02">
        <w:rPr>
          <w:rFonts w:ascii="Times New Roman" w:hAnsi="Times New Roman" w:cs="Times New Roman"/>
        </w:rPr>
        <w:t xml:space="preserve">translates it into Turkish as “Kurdistan”, and builds its allegations on this </w:t>
      </w:r>
      <w:r w:rsidRPr="00786C02">
        <w:rPr>
          <w:rFonts w:ascii="Times New Roman" w:hAnsi="Times New Roman" w:cs="Times New Roman"/>
          <w:lang w:val="en-US"/>
        </w:rPr>
        <w:t xml:space="preserve">word of </w:t>
      </w:r>
      <w:r w:rsidRPr="00786C02">
        <w:rPr>
          <w:rFonts w:ascii="Times New Roman" w:hAnsi="Times New Roman" w:cs="Times New Roman"/>
        </w:rPr>
        <w:t>“Kurdistan”</w:t>
      </w:r>
      <w:r w:rsidRPr="00786C02">
        <w:rPr>
          <w:rFonts w:ascii="Times New Roman" w:hAnsi="Times New Roman" w:cs="Times New Roman"/>
          <w:lang w:val="en-US"/>
        </w:rPr>
        <w:t xml:space="preserve"> </w:t>
      </w:r>
      <w:bookmarkStart w:id="0" w:name="_GoBack"/>
      <w:bookmarkEnd w:id="0"/>
      <w:r w:rsidRPr="00786C02">
        <w:rPr>
          <w:rFonts w:ascii="Times New Roman" w:hAnsi="Times New Roman" w:cs="Times New Roman"/>
        </w:rPr>
        <w:t>that</w:t>
      </w:r>
      <w:r w:rsidRPr="00786C02">
        <w:rPr>
          <w:rFonts w:ascii="Times New Roman" w:hAnsi="Times New Roman" w:cs="Times New Roman"/>
          <w:lang w:val="en-US"/>
        </w:rPr>
        <w:t xml:space="preserve"> does not exist </w:t>
      </w:r>
      <w:r w:rsidRPr="00786C02">
        <w:rPr>
          <w:rFonts w:ascii="Times New Roman" w:hAnsi="Times New Roman" w:cs="Times New Roman"/>
        </w:rPr>
        <w:t>in the original English version</w:t>
      </w:r>
      <w:r w:rsidRPr="00786C02">
        <w:rPr>
          <w:rFonts w:ascii="Times New Roman" w:hAnsi="Times New Roman" w:cs="Times New Roman"/>
          <w:lang w:val="en-US"/>
        </w:rPr>
        <w:t xml:space="preserve"> of the Academics for Peace's statement</w:t>
      </w:r>
      <w:r w:rsidRPr="00786C02">
        <w:rPr>
          <w:rFonts w:ascii="Times New Roman" w:hAnsi="Times New Roman" w:cs="Times New Roman"/>
        </w:rPr>
        <w:t>.</w:t>
      </w:r>
    </w:p>
  </w:footnote>
  <w:footnote w:id="9">
    <w:p w14:paraId="717E935A" w14:textId="32475960" w:rsidR="00786C02" w:rsidRPr="00786C02" w:rsidRDefault="00786C02" w:rsidP="00786C02">
      <w:pPr>
        <w:pStyle w:val="FootnoteText"/>
        <w:jc w:val="both"/>
        <w:rPr>
          <w:rFonts w:ascii="Times New Roman" w:hAnsi="Times New Roman" w:cs="Times New Roman"/>
          <w:lang w:val="tr-TR"/>
        </w:rPr>
      </w:pPr>
      <w:r w:rsidRPr="00786C02">
        <w:rPr>
          <w:rStyle w:val="FootnoteReference"/>
          <w:rFonts w:ascii="Times New Roman" w:hAnsi="Times New Roman" w:cs="Times New Roman"/>
        </w:rPr>
        <w:footnoteRef/>
      </w:r>
      <w:r w:rsidRPr="00786C02">
        <w:rPr>
          <w:rFonts w:ascii="Times New Roman" w:hAnsi="Times New Roman" w:cs="Times New Roman"/>
        </w:rPr>
        <w:t xml:space="preserve"> The material mentioned here are the leaflets prepared by HDP (Peoples’ Democratic Party – A party represented in Turkish Great National Assembly with actively working PM’s). The mentioned leaflets were actually invitation to </w:t>
      </w:r>
      <w:proofErr w:type="spellStart"/>
      <w:r w:rsidRPr="00786C02">
        <w:rPr>
          <w:rFonts w:ascii="Times New Roman" w:hAnsi="Times New Roman" w:cs="Times New Roman"/>
        </w:rPr>
        <w:t>Newroz</w:t>
      </w:r>
      <w:proofErr w:type="spellEnd"/>
      <w:r w:rsidRPr="00786C02">
        <w:rPr>
          <w:rFonts w:ascii="Times New Roman" w:hAnsi="Times New Roman" w:cs="Times New Roman"/>
        </w:rPr>
        <w:t xml:space="preserve"> celebrations. A lawsuit was filed against Stephenson for “terrorist propaganda” and he was acquitted in the first hearing of his trial on June 23, </w:t>
      </w:r>
      <w:proofErr w:type="gramStart"/>
      <w:r w:rsidRPr="00786C02">
        <w:rPr>
          <w:rFonts w:ascii="Times New Roman" w:hAnsi="Times New Roman" w:cs="Times New Roman"/>
        </w:rPr>
        <w:t>2016</w:t>
      </w:r>
      <w:proofErr w:type="gramEnd"/>
      <w:r w:rsidRPr="00786C02">
        <w:rPr>
          <w:rFonts w:ascii="Times New Roman" w:hAnsi="Times New Roman" w:cs="Times New Roman"/>
        </w:rPr>
        <w:t xml:space="preserve"> as the charges cited in the bill of indictment did not constitute a crime according to the law. It is noteworthy that Chris Stephenson’s case is mentioned in the indictment despite his being acquitted.</w:t>
      </w:r>
    </w:p>
  </w:footnote>
  <w:footnote w:id="10">
    <w:p w14:paraId="06B6CC76" w14:textId="77777777" w:rsidR="006540BB" w:rsidRPr="00786C02" w:rsidRDefault="006540BB" w:rsidP="008B7D56">
      <w:pPr>
        <w:pStyle w:val="FootnoteText"/>
        <w:jc w:val="both"/>
        <w:rPr>
          <w:rFonts w:ascii="Times New Roman" w:hAnsi="Times New Roman" w:cs="Times New Roman"/>
          <w:lang w:val="tr-TR"/>
        </w:rPr>
      </w:pPr>
      <w:r w:rsidRPr="00786C02">
        <w:rPr>
          <w:rStyle w:val="FootnoteReference"/>
          <w:rFonts w:ascii="Times New Roman" w:hAnsi="Times New Roman" w:cs="Times New Roman"/>
        </w:rPr>
        <w:footnoteRef/>
      </w:r>
      <w:r w:rsidRPr="00786C02">
        <w:rPr>
          <w:rFonts w:ascii="Times New Roman" w:hAnsi="Times New Roman" w:cs="Times New Roman"/>
        </w:rPr>
        <w:t xml:space="preserve"> Here, the employment of the phrases like “it is impossible even in the third world countries” or “the legal systems of these countries would never let his happen” and references to the term “betrayal” give an impression about the tone of the indictment. While trying to refer to the foreign countries and legal mechanisms in order to justify its accusations, the indictment clearly stands away from referring to any certain foreign penal code or any actual case.</w:t>
      </w:r>
    </w:p>
  </w:footnote>
  <w:footnote w:id="11">
    <w:p w14:paraId="2DCE91AD" w14:textId="311FAC63" w:rsidR="006540BB" w:rsidRPr="00786C02" w:rsidRDefault="006540BB" w:rsidP="008B7D56">
      <w:pPr>
        <w:pStyle w:val="FootnoteText"/>
        <w:jc w:val="both"/>
        <w:rPr>
          <w:rFonts w:ascii="Times New Roman" w:hAnsi="Times New Roman" w:cs="Times New Roman"/>
          <w:lang w:val="tr-TR"/>
        </w:rPr>
      </w:pPr>
      <w:r w:rsidRPr="00786C02">
        <w:rPr>
          <w:rStyle w:val="FootnoteReference"/>
          <w:rFonts w:ascii="Times New Roman" w:hAnsi="Times New Roman" w:cs="Times New Roman"/>
        </w:rPr>
        <w:footnoteRef/>
      </w:r>
      <w:r w:rsidRPr="00786C02">
        <w:rPr>
          <w:rFonts w:ascii="Times New Roman" w:hAnsi="Times New Roman" w:cs="Times New Roman"/>
        </w:rPr>
        <w:t xml:space="preserve"> </w:t>
      </w:r>
      <w:r w:rsidRPr="00786C02">
        <w:rPr>
          <w:rFonts w:ascii="Times New Roman" w:hAnsi="Times New Roman" w:cs="Times New Roman"/>
          <w:lang w:val="tr-TR"/>
        </w:rPr>
        <w:t xml:space="preserve">Generally, </w:t>
      </w:r>
      <w:r w:rsidR="003B20C7" w:rsidRPr="00786C02">
        <w:rPr>
          <w:rFonts w:ascii="Times New Roman" w:hAnsi="Times New Roman" w:cs="Times New Roman"/>
          <w:lang w:val="tr-TR"/>
        </w:rPr>
        <w:t xml:space="preserve">it can be easily derived from the indictment that </w:t>
      </w:r>
      <w:r w:rsidRPr="00786C02">
        <w:rPr>
          <w:rFonts w:ascii="Times New Roman" w:hAnsi="Times New Roman" w:cs="Times New Roman"/>
          <w:lang w:val="tr-TR"/>
        </w:rPr>
        <w:t>the techniques of legal argumentation and interpretation</w:t>
      </w:r>
      <w:r w:rsidR="00703EAA" w:rsidRPr="00786C02">
        <w:rPr>
          <w:rFonts w:ascii="Times New Roman" w:hAnsi="Times New Roman" w:cs="Times New Roman"/>
          <w:lang w:val="tr-TR"/>
        </w:rPr>
        <w:t xml:space="preserve"> herein</w:t>
      </w:r>
      <w:r w:rsidRPr="00786C02">
        <w:rPr>
          <w:rFonts w:ascii="Times New Roman" w:hAnsi="Times New Roman" w:cs="Times New Roman"/>
          <w:lang w:val="tr-TR"/>
        </w:rPr>
        <w:t xml:space="preserve"> have one particular goal: Establishing a link between a static legal provision and a dynamic incident in real life. And normally, a judge or a prosecutor, while applying a legal norm to real life, is expected to introduce a </w:t>
      </w:r>
      <w:r w:rsidR="003B20C7" w:rsidRPr="00786C02">
        <w:rPr>
          <w:rFonts w:ascii="Times New Roman" w:hAnsi="Times New Roman" w:cs="Times New Roman"/>
          <w:lang w:val="tr-TR"/>
        </w:rPr>
        <w:t>solid</w:t>
      </w:r>
      <w:r w:rsidR="00913365" w:rsidRPr="00786C02">
        <w:rPr>
          <w:rFonts w:ascii="Times New Roman" w:hAnsi="Times New Roman" w:cs="Times New Roman"/>
          <w:lang w:val="tr-TR"/>
        </w:rPr>
        <w:t xml:space="preserve"> </w:t>
      </w:r>
      <w:r w:rsidRPr="00786C02">
        <w:rPr>
          <w:rFonts w:ascii="Times New Roman" w:hAnsi="Times New Roman" w:cs="Times New Roman"/>
          <w:lang w:val="tr-TR"/>
        </w:rPr>
        <w:t xml:space="preserve">narration that rests on factual evidences or rationally </w:t>
      </w:r>
      <w:proofErr w:type="spellStart"/>
      <w:r w:rsidRPr="00786C02">
        <w:rPr>
          <w:rFonts w:ascii="Times New Roman" w:hAnsi="Times New Roman" w:cs="Times New Roman"/>
          <w:lang w:val="tr-TR"/>
        </w:rPr>
        <w:t>acceptable</w:t>
      </w:r>
      <w:proofErr w:type="spellEnd"/>
      <w:r w:rsidRPr="00786C02">
        <w:rPr>
          <w:rFonts w:ascii="Times New Roman" w:hAnsi="Times New Roman" w:cs="Times New Roman"/>
          <w:lang w:val="tr-TR"/>
        </w:rPr>
        <w:t xml:space="preserve"> </w:t>
      </w:r>
      <w:proofErr w:type="spellStart"/>
      <w:r w:rsidRPr="00786C02">
        <w:rPr>
          <w:rFonts w:ascii="Times New Roman" w:hAnsi="Times New Roman" w:cs="Times New Roman"/>
          <w:lang w:val="tr-TR"/>
        </w:rPr>
        <w:t>argumentations</w:t>
      </w:r>
      <w:proofErr w:type="spellEnd"/>
      <w:r w:rsidR="003B20C7" w:rsidRPr="00786C02">
        <w:rPr>
          <w:rFonts w:ascii="Times New Roman" w:hAnsi="Times New Roman" w:cs="Times New Roman"/>
          <w:lang w:val="tr-TR"/>
        </w:rPr>
        <w:t xml:space="preserve"> </w:t>
      </w:r>
      <w:proofErr w:type="spellStart"/>
      <w:r w:rsidRPr="00786C02">
        <w:rPr>
          <w:rFonts w:ascii="Times New Roman" w:hAnsi="Times New Roman" w:cs="Times New Roman"/>
          <w:lang w:val="tr-TR"/>
        </w:rPr>
        <w:t>that</w:t>
      </w:r>
      <w:proofErr w:type="spellEnd"/>
      <w:r w:rsidRPr="00786C02">
        <w:rPr>
          <w:rFonts w:ascii="Times New Roman" w:hAnsi="Times New Roman" w:cs="Times New Roman"/>
          <w:lang w:val="tr-TR"/>
        </w:rPr>
        <w:t xml:space="preserve"> </w:t>
      </w:r>
      <w:proofErr w:type="spellStart"/>
      <w:r w:rsidRPr="00786C02">
        <w:rPr>
          <w:rFonts w:ascii="Times New Roman" w:hAnsi="Times New Roman" w:cs="Times New Roman"/>
          <w:lang w:val="tr-TR"/>
        </w:rPr>
        <w:t>convince</w:t>
      </w:r>
      <w:proofErr w:type="spellEnd"/>
      <w:r w:rsidRPr="00786C02">
        <w:rPr>
          <w:rFonts w:ascii="Times New Roman" w:hAnsi="Times New Roman" w:cs="Times New Roman"/>
          <w:lang w:val="tr-TR"/>
        </w:rPr>
        <w:t xml:space="preserve"> </w:t>
      </w:r>
      <w:proofErr w:type="spellStart"/>
      <w:r w:rsidRPr="00786C02">
        <w:rPr>
          <w:rFonts w:ascii="Times New Roman" w:hAnsi="Times New Roman" w:cs="Times New Roman"/>
          <w:lang w:val="tr-TR"/>
        </w:rPr>
        <w:t>all</w:t>
      </w:r>
      <w:proofErr w:type="spellEnd"/>
      <w:r w:rsidRPr="00786C02">
        <w:rPr>
          <w:rFonts w:ascii="Times New Roman" w:hAnsi="Times New Roman" w:cs="Times New Roman"/>
          <w:lang w:val="tr-TR"/>
        </w:rPr>
        <w:t xml:space="preserve"> </w:t>
      </w:r>
      <w:proofErr w:type="spellStart"/>
      <w:r w:rsidRPr="00786C02">
        <w:rPr>
          <w:rFonts w:ascii="Times New Roman" w:hAnsi="Times New Roman" w:cs="Times New Roman"/>
          <w:lang w:val="tr-TR"/>
        </w:rPr>
        <w:t>the</w:t>
      </w:r>
      <w:proofErr w:type="spellEnd"/>
      <w:r w:rsidRPr="00786C02">
        <w:rPr>
          <w:rFonts w:ascii="Times New Roman" w:hAnsi="Times New Roman" w:cs="Times New Roman"/>
          <w:lang w:val="tr-TR"/>
        </w:rPr>
        <w:t xml:space="preserve"> legal actors to the fact that the act and the norm are falling into each others area. But here in this indictment, it is impossible to see how and to what extent the real life incidents are rationally evaluated to fit into the scope of the norm.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61DF" w14:textId="77777777" w:rsidR="00B149C7" w:rsidRDefault="00B149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43B2"/>
    <w:multiLevelType w:val="hybridMultilevel"/>
    <w:tmpl w:val="706A0F80"/>
    <w:lvl w:ilvl="0" w:tplc="3D3EE86E">
      <w:start w:val="53"/>
      <w:numFmt w:val="bullet"/>
      <w:lvlText w:val=""/>
      <w:lvlJc w:val="left"/>
      <w:pPr>
        <w:ind w:left="720" w:hanging="360"/>
      </w:pPr>
      <w:rPr>
        <w:rFonts w:ascii="Symbol" w:eastAsia="Calibri" w:hAnsi="Symbol" w:cs="SimSu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FE61CB"/>
    <w:multiLevelType w:val="hybridMultilevel"/>
    <w:tmpl w:val="706A0F80"/>
    <w:lvl w:ilvl="0" w:tplc="3D3EE86E">
      <w:start w:val="53"/>
      <w:numFmt w:val="bullet"/>
      <w:lvlText w:val=""/>
      <w:lvlJc w:val="left"/>
      <w:pPr>
        <w:ind w:left="720" w:hanging="360"/>
      </w:pPr>
      <w:rPr>
        <w:rFonts w:ascii="Symbol" w:eastAsia="Calibri" w:hAnsi="Symbol" w:cs="SimSu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jen tunali">
    <w15:presenceInfo w15:providerId="Windows Live" w15:userId="3cba1bcad9871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U0MrIwMDQ3NDUzNDZX0lEKTi0uzszPAykwrAUANkoESCwAAAA="/>
  </w:docVars>
  <w:rsids>
    <w:rsidRoot w:val="006F6A1E"/>
    <w:rsid w:val="00012946"/>
    <w:rsid w:val="00044786"/>
    <w:rsid w:val="000574AE"/>
    <w:rsid w:val="00085529"/>
    <w:rsid w:val="00086F45"/>
    <w:rsid w:val="000A37B8"/>
    <w:rsid w:val="000B0943"/>
    <w:rsid w:val="000E7921"/>
    <w:rsid w:val="00106CFC"/>
    <w:rsid w:val="00120A4F"/>
    <w:rsid w:val="001622C7"/>
    <w:rsid w:val="001E139E"/>
    <w:rsid w:val="00216CEE"/>
    <w:rsid w:val="002C224A"/>
    <w:rsid w:val="002D6790"/>
    <w:rsid w:val="002F0A86"/>
    <w:rsid w:val="00316A62"/>
    <w:rsid w:val="0033158F"/>
    <w:rsid w:val="00332CA0"/>
    <w:rsid w:val="00347E9E"/>
    <w:rsid w:val="00355DDB"/>
    <w:rsid w:val="00357DA4"/>
    <w:rsid w:val="003A61D9"/>
    <w:rsid w:val="003B20C7"/>
    <w:rsid w:val="003D37D4"/>
    <w:rsid w:val="00443F80"/>
    <w:rsid w:val="00461246"/>
    <w:rsid w:val="0047132A"/>
    <w:rsid w:val="004733F7"/>
    <w:rsid w:val="004A4B8A"/>
    <w:rsid w:val="004B6CED"/>
    <w:rsid w:val="004C5F83"/>
    <w:rsid w:val="004E301A"/>
    <w:rsid w:val="00545117"/>
    <w:rsid w:val="00597EB0"/>
    <w:rsid w:val="00610FD0"/>
    <w:rsid w:val="0062149E"/>
    <w:rsid w:val="0062759D"/>
    <w:rsid w:val="006540BB"/>
    <w:rsid w:val="00654C5E"/>
    <w:rsid w:val="0065538E"/>
    <w:rsid w:val="006F6A1E"/>
    <w:rsid w:val="00703EAA"/>
    <w:rsid w:val="00724482"/>
    <w:rsid w:val="00740233"/>
    <w:rsid w:val="0074329E"/>
    <w:rsid w:val="00744682"/>
    <w:rsid w:val="00786C02"/>
    <w:rsid w:val="00795F6B"/>
    <w:rsid w:val="007C4D96"/>
    <w:rsid w:val="007D01D6"/>
    <w:rsid w:val="008028DC"/>
    <w:rsid w:val="00812563"/>
    <w:rsid w:val="0089716C"/>
    <w:rsid w:val="008B1F8C"/>
    <w:rsid w:val="008B7D56"/>
    <w:rsid w:val="008E4EDF"/>
    <w:rsid w:val="00910A08"/>
    <w:rsid w:val="00913365"/>
    <w:rsid w:val="00961BCA"/>
    <w:rsid w:val="009B278C"/>
    <w:rsid w:val="009D3321"/>
    <w:rsid w:val="00A11E6C"/>
    <w:rsid w:val="00A24B05"/>
    <w:rsid w:val="00A81B5C"/>
    <w:rsid w:val="00A964EE"/>
    <w:rsid w:val="00AC2133"/>
    <w:rsid w:val="00B014E9"/>
    <w:rsid w:val="00B1383D"/>
    <w:rsid w:val="00B149C7"/>
    <w:rsid w:val="00B60707"/>
    <w:rsid w:val="00C10A95"/>
    <w:rsid w:val="00C10B79"/>
    <w:rsid w:val="00C329DF"/>
    <w:rsid w:val="00C40599"/>
    <w:rsid w:val="00C97AB8"/>
    <w:rsid w:val="00DD0CE8"/>
    <w:rsid w:val="00DE2C2E"/>
    <w:rsid w:val="00DF1DF2"/>
    <w:rsid w:val="00DF1E9C"/>
    <w:rsid w:val="00E32A9B"/>
    <w:rsid w:val="00E330BD"/>
    <w:rsid w:val="00E75E8F"/>
    <w:rsid w:val="00EB066F"/>
    <w:rsid w:val="00F4426D"/>
    <w:rsid w:val="00F611FB"/>
    <w:rsid w:val="00F776B7"/>
    <w:rsid w:val="00F96BED"/>
    <w:rsid w:val="00FB6392"/>
    <w:rsid w:val="00FE223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sz w:val="24"/>
      <w:szCs w:val="24"/>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lang w:val="en-GB"/>
    </w:rPr>
  </w:style>
  <w:style w:type="paragraph" w:styleId="BalloonText">
    <w:name w:val="Balloon Text"/>
    <w:basedOn w:val="Normal"/>
    <w:link w:val="BalloonTextChar"/>
    <w:uiPriority w:val="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lang w:val="en-GB"/>
    </w:rPr>
  </w:style>
  <w:style w:type="paragraph" w:styleId="HTMLPreformatted">
    <w:name w:val="HTML Preformatted"/>
    <w:basedOn w:val="Normal"/>
    <w:link w:val="HTMLPreformattedChar"/>
    <w:uiPriority w:val="99"/>
    <w:unhideWhenUsed/>
    <w:rsid w:val="00B1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B149C7"/>
    <w:rPr>
      <w:rFonts w:ascii="Courier New" w:eastAsia="Times New Roman" w:hAnsi="Courier New" w:cs="Courier New"/>
      <w:sz w:val="20"/>
      <w:szCs w:val="20"/>
      <w:lang w:eastAsia="tr-TR"/>
    </w:rPr>
  </w:style>
  <w:style w:type="paragraph" w:styleId="Header">
    <w:name w:val="header"/>
    <w:basedOn w:val="Normal"/>
    <w:link w:val="HeaderChar"/>
    <w:uiPriority w:val="99"/>
    <w:unhideWhenUsed/>
    <w:rsid w:val="00B14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C7"/>
    <w:rPr>
      <w:lang w:val="en-GB"/>
    </w:rPr>
  </w:style>
  <w:style w:type="paragraph" w:styleId="Footer">
    <w:name w:val="footer"/>
    <w:basedOn w:val="Normal"/>
    <w:link w:val="FooterChar"/>
    <w:uiPriority w:val="99"/>
    <w:unhideWhenUsed/>
    <w:rsid w:val="00B1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C7"/>
    <w:rPr>
      <w:lang w:val="en-GB"/>
    </w:rPr>
  </w:style>
  <w:style w:type="paragraph" w:styleId="Revision">
    <w:name w:val="Revision"/>
    <w:hidden/>
    <w:uiPriority w:val="99"/>
    <w:semiHidden/>
    <w:rsid w:val="00B149C7"/>
    <w:pPr>
      <w:spacing w:after="0" w:line="240" w:lineRule="auto"/>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sz w:val="24"/>
      <w:szCs w:val="24"/>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lang w:val="en-GB"/>
    </w:rPr>
  </w:style>
  <w:style w:type="paragraph" w:styleId="BalloonText">
    <w:name w:val="Balloon Text"/>
    <w:basedOn w:val="Normal"/>
    <w:link w:val="BalloonTextChar"/>
    <w:uiPriority w:val="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lang w:val="en-GB"/>
    </w:rPr>
  </w:style>
  <w:style w:type="paragraph" w:styleId="HTMLPreformatted">
    <w:name w:val="HTML Preformatted"/>
    <w:basedOn w:val="Normal"/>
    <w:link w:val="HTMLPreformattedChar"/>
    <w:uiPriority w:val="99"/>
    <w:unhideWhenUsed/>
    <w:rsid w:val="00B1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B149C7"/>
    <w:rPr>
      <w:rFonts w:ascii="Courier New" w:eastAsia="Times New Roman" w:hAnsi="Courier New" w:cs="Courier New"/>
      <w:sz w:val="20"/>
      <w:szCs w:val="20"/>
      <w:lang w:eastAsia="tr-TR"/>
    </w:rPr>
  </w:style>
  <w:style w:type="paragraph" w:styleId="Header">
    <w:name w:val="header"/>
    <w:basedOn w:val="Normal"/>
    <w:link w:val="HeaderChar"/>
    <w:uiPriority w:val="99"/>
    <w:unhideWhenUsed/>
    <w:rsid w:val="00B14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C7"/>
    <w:rPr>
      <w:lang w:val="en-GB"/>
    </w:rPr>
  </w:style>
  <w:style w:type="paragraph" w:styleId="Footer">
    <w:name w:val="footer"/>
    <w:basedOn w:val="Normal"/>
    <w:link w:val="FooterChar"/>
    <w:uiPriority w:val="99"/>
    <w:unhideWhenUsed/>
    <w:rsid w:val="00B1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C7"/>
    <w:rPr>
      <w:lang w:val="en-GB"/>
    </w:rPr>
  </w:style>
  <w:style w:type="paragraph" w:styleId="Revision">
    <w:name w:val="Revision"/>
    <w:hidden/>
    <w:uiPriority w:val="99"/>
    <w:semiHidden/>
    <w:rsid w:val="00B149C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1790-29E4-4FFB-A592-B739E09270C9}">
  <ds:schemaRefs>
    <ds:schemaRef ds:uri="http://www.wps.cn/android/officeDocument/2013/mofficeCustomData"/>
  </ds:schemaRefs>
</ds:datastoreItem>
</file>

<file path=customXml/itemProps2.xml><?xml version="1.0" encoding="utf-8"?>
<ds:datastoreItem xmlns:ds="http://schemas.openxmlformats.org/officeDocument/2006/customXml" ds:itemID="{6CCC2731-40C8-4A36-B167-7F7417EFB77D}">
  <ds:schemaRefs>
    <ds:schemaRef ds:uri="http://www.wps.cn/android/officeDocument/2013/mofficeCustomData"/>
  </ds:schemaRefs>
</ds:datastoreItem>
</file>

<file path=customXml/itemProps3.xml><?xml version="1.0" encoding="utf-8"?>
<ds:datastoreItem xmlns:ds="http://schemas.openxmlformats.org/officeDocument/2006/customXml" ds:itemID="{5E20FD3C-DF98-46AA-B007-E791C14ED31C}">
  <ds:schemaRefs>
    <ds:schemaRef ds:uri="http://www.wps.cn/android/officeDocument/2013/mofficeCustomData"/>
  </ds:schemaRefs>
</ds:datastoreItem>
</file>

<file path=customXml/itemProps4.xml><?xml version="1.0" encoding="utf-8"?>
<ds:datastoreItem xmlns:ds="http://schemas.openxmlformats.org/officeDocument/2006/customXml" ds:itemID="{802CBD06-DAD9-4F36-87F8-87E6E66B127D}">
  <ds:schemaRefs>
    <ds:schemaRef ds:uri="http://www.wps.cn/android/officeDocument/2013/mofficeCustomData"/>
  </ds:schemaRefs>
</ds:datastoreItem>
</file>

<file path=customXml/itemProps5.xml><?xml version="1.0" encoding="utf-8"?>
<ds:datastoreItem xmlns:ds="http://schemas.openxmlformats.org/officeDocument/2006/customXml" ds:itemID="{D269E7D7-4EAE-8645-82F1-81D21EABA587}">
  <ds:schemaRefs>
    <ds:schemaRef ds:uri="http://schemas.openxmlformats.org/officeDocument/2006/bibliography"/>
  </ds:schemaRefs>
</ds:datastoreItem>
</file>

<file path=customXml/itemProps6.xml><?xml version="1.0" encoding="utf-8"?>
<ds:datastoreItem xmlns:ds="http://schemas.openxmlformats.org/officeDocument/2006/customXml" ds:itemID="{9508E4DA-F4DA-124E-AA08-489FF674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9534</Characters>
  <Application>Microsoft Macintosh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ganthritor pequod</dc:creator>
  <cp:lastModifiedBy>zeynep KIVILCIM</cp:lastModifiedBy>
  <cp:revision>3</cp:revision>
  <dcterms:created xsi:type="dcterms:W3CDTF">2017-11-24T07:46:00Z</dcterms:created>
  <dcterms:modified xsi:type="dcterms:W3CDTF">2017-11-24T07:46:00Z</dcterms:modified>
</cp:coreProperties>
</file>